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4A872" w14:textId="0289B010" w:rsidR="00B67514" w:rsidRDefault="004F7FE1" w:rsidP="00B67514">
      <w:pPr>
        <w:spacing w:after="120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H</w:t>
      </w:r>
      <w:r w:rsidRPr="007B6732">
        <w:rPr>
          <w:rFonts w:cs="Times New Roman (Body CS)"/>
          <w:b/>
          <w:sz w:val="28"/>
          <w:szCs w:val="22"/>
          <w:vertAlign w:val="subscript"/>
        </w:rPr>
        <w:t>2</w:t>
      </w:r>
      <w:r>
        <w:rPr>
          <w:b/>
          <w:sz w:val="28"/>
          <w:szCs w:val="22"/>
        </w:rPr>
        <w:t xml:space="preserve">O Degree Names </w:t>
      </w:r>
      <w:r w:rsidR="00164A30">
        <w:rPr>
          <w:b/>
          <w:sz w:val="28"/>
          <w:szCs w:val="22"/>
        </w:rPr>
        <w:t>Brian Carlin</w:t>
      </w:r>
      <w:r w:rsidR="004901B1">
        <w:rPr>
          <w:b/>
          <w:sz w:val="28"/>
          <w:szCs w:val="22"/>
        </w:rPr>
        <w:t xml:space="preserve"> as </w:t>
      </w:r>
      <w:r w:rsidR="00164A30">
        <w:rPr>
          <w:b/>
          <w:sz w:val="28"/>
          <w:szCs w:val="22"/>
        </w:rPr>
        <w:t>Eastern</w:t>
      </w:r>
      <w:r w:rsidR="004901B1">
        <w:rPr>
          <w:b/>
          <w:sz w:val="28"/>
          <w:szCs w:val="22"/>
        </w:rPr>
        <w:t xml:space="preserve"> Regional Sales Manager</w:t>
      </w:r>
    </w:p>
    <w:p w14:paraId="585EF5FA" w14:textId="2183A3D0" w:rsidR="0047759A" w:rsidRDefault="005C5D52" w:rsidP="00556897">
      <w:pPr>
        <w:spacing w:after="12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Prior </w:t>
      </w:r>
      <w:r w:rsidR="004F7FE1">
        <w:rPr>
          <w:i/>
          <w:sz w:val="22"/>
          <w:szCs w:val="22"/>
        </w:rPr>
        <w:t xml:space="preserve">direct sales </w:t>
      </w:r>
      <w:r>
        <w:rPr>
          <w:i/>
          <w:sz w:val="22"/>
          <w:szCs w:val="22"/>
        </w:rPr>
        <w:t xml:space="preserve">experience </w:t>
      </w:r>
      <w:r w:rsidR="004F7FE1">
        <w:rPr>
          <w:i/>
          <w:sz w:val="22"/>
          <w:szCs w:val="22"/>
        </w:rPr>
        <w:t xml:space="preserve">working with wholesalers and mechanical contractors </w:t>
      </w:r>
      <w:r w:rsidR="00F531CC">
        <w:rPr>
          <w:i/>
          <w:sz w:val="22"/>
          <w:szCs w:val="22"/>
        </w:rPr>
        <w:t xml:space="preserve">makes </w:t>
      </w:r>
      <w:r w:rsidR="001B0480">
        <w:rPr>
          <w:i/>
          <w:sz w:val="22"/>
          <w:szCs w:val="22"/>
        </w:rPr>
        <w:t xml:space="preserve">Carlin </w:t>
      </w:r>
      <w:r w:rsidR="004F7FE1">
        <w:rPr>
          <w:i/>
          <w:sz w:val="22"/>
          <w:szCs w:val="22"/>
        </w:rPr>
        <w:t>well</w:t>
      </w:r>
      <w:r w:rsidR="004A0CC5">
        <w:rPr>
          <w:i/>
          <w:sz w:val="22"/>
          <w:szCs w:val="22"/>
        </w:rPr>
        <w:t>-</w:t>
      </w:r>
      <w:r w:rsidR="00F531CC">
        <w:rPr>
          <w:i/>
          <w:sz w:val="22"/>
          <w:szCs w:val="22"/>
        </w:rPr>
        <w:t>positioned to</w:t>
      </w:r>
      <w:r w:rsidR="00C667D3">
        <w:rPr>
          <w:i/>
          <w:sz w:val="22"/>
          <w:szCs w:val="22"/>
        </w:rPr>
        <w:t xml:space="preserve"> </w:t>
      </w:r>
      <w:r w:rsidR="00620AE4">
        <w:rPr>
          <w:i/>
          <w:sz w:val="22"/>
          <w:szCs w:val="22"/>
        </w:rPr>
        <w:t>support</w:t>
      </w:r>
      <w:r w:rsidR="00F531CC">
        <w:rPr>
          <w:i/>
          <w:sz w:val="22"/>
          <w:szCs w:val="22"/>
        </w:rPr>
        <w:t xml:space="preserve"> </w:t>
      </w:r>
      <w:r w:rsidR="00F006EE">
        <w:rPr>
          <w:i/>
          <w:sz w:val="22"/>
          <w:szCs w:val="22"/>
        </w:rPr>
        <w:t xml:space="preserve">the </w:t>
      </w:r>
      <w:r w:rsidR="00620AE4">
        <w:rPr>
          <w:i/>
          <w:sz w:val="22"/>
          <w:szCs w:val="22"/>
        </w:rPr>
        <w:t>application and sales of H</w:t>
      </w:r>
      <w:r w:rsidR="00620AE4" w:rsidRPr="00620AE4">
        <w:rPr>
          <w:i/>
          <w:sz w:val="22"/>
          <w:szCs w:val="22"/>
          <w:vertAlign w:val="subscript"/>
        </w:rPr>
        <w:t>2</w:t>
      </w:r>
      <w:r w:rsidR="00620AE4">
        <w:rPr>
          <w:i/>
          <w:sz w:val="22"/>
          <w:szCs w:val="22"/>
        </w:rPr>
        <w:t>0’s</w:t>
      </w:r>
      <w:r w:rsidR="00E61BE9">
        <w:rPr>
          <w:i/>
          <w:sz w:val="22"/>
          <w:szCs w:val="22"/>
        </w:rPr>
        <w:t xml:space="preserve"> advanced </w:t>
      </w:r>
      <w:r w:rsidR="004471C7">
        <w:rPr>
          <w:i/>
          <w:sz w:val="22"/>
          <w:szCs w:val="22"/>
        </w:rPr>
        <w:t xml:space="preserve">wireless </w:t>
      </w:r>
      <w:r w:rsidR="00E61BE9">
        <w:rPr>
          <w:i/>
          <w:sz w:val="22"/>
          <w:szCs w:val="22"/>
        </w:rPr>
        <w:t>submetering systems (water, electricity, gas, BTU</w:t>
      </w:r>
      <w:r w:rsidR="00620AE4">
        <w:rPr>
          <w:i/>
          <w:sz w:val="22"/>
          <w:szCs w:val="22"/>
        </w:rPr>
        <w:t>s)</w:t>
      </w:r>
      <w:r w:rsidR="00E61BE9">
        <w:rPr>
          <w:i/>
          <w:sz w:val="22"/>
          <w:szCs w:val="22"/>
        </w:rPr>
        <w:t>.</w:t>
      </w:r>
    </w:p>
    <w:p w14:paraId="4AA9BCA4" w14:textId="63201807" w:rsidR="004F7FE1" w:rsidRDefault="004F7FE1" w:rsidP="004F7FE1">
      <w:pPr>
        <w:spacing w:after="120"/>
        <w:ind w:left="360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0D43DA1D" wp14:editId="64E82A3B">
            <wp:simplePos x="0" y="0"/>
            <wp:positionH relativeFrom="column">
              <wp:posOffset>441960</wp:posOffset>
            </wp:positionH>
            <wp:positionV relativeFrom="paragraph">
              <wp:posOffset>111125</wp:posOffset>
            </wp:positionV>
            <wp:extent cx="1524000" cy="1530350"/>
            <wp:effectExtent l="0" t="0" r="0" b="6350"/>
            <wp:wrapSquare wrapText="bothSides"/>
            <wp:docPr id="1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7"/>
                    </pic:cNvPr>
                    <pic:cNvPicPr/>
                  </pic:nvPicPr>
                  <pic:blipFill>
                    <a:blip r:embed="rId8"/>
                    <a:srcRect l="4633" r="46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30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8FA" w:rsidRPr="00DB2D2E">
        <w:rPr>
          <w:sz w:val="22"/>
          <w:szCs w:val="22"/>
        </w:rPr>
        <w:t xml:space="preserve">Bensalem, PA— </w:t>
      </w:r>
      <w:r w:rsidR="004471C7">
        <w:rPr>
          <w:sz w:val="22"/>
          <w:szCs w:val="22"/>
        </w:rPr>
        <w:t>June 1</w:t>
      </w:r>
      <w:r w:rsidR="005D0D73">
        <w:rPr>
          <w:sz w:val="22"/>
          <w:szCs w:val="22"/>
        </w:rPr>
        <w:t>,</w:t>
      </w:r>
      <w:r w:rsidR="002B6CF8">
        <w:rPr>
          <w:sz w:val="22"/>
          <w:szCs w:val="22"/>
        </w:rPr>
        <w:t xml:space="preserve"> </w:t>
      </w:r>
      <w:r w:rsidR="005D0D73">
        <w:rPr>
          <w:sz w:val="22"/>
          <w:szCs w:val="22"/>
        </w:rPr>
        <w:t>2023</w:t>
      </w:r>
      <w:r w:rsidR="003548FA" w:rsidRPr="00DB2D2E">
        <w:rPr>
          <w:sz w:val="22"/>
          <w:szCs w:val="22"/>
        </w:rPr>
        <w:t xml:space="preserve"> —</w:t>
      </w:r>
      <w:r w:rsidR="006520EE" w:rsidRPr="00DB2D2E">
        <w:rPr>
          <w:sz w:val="22"/>
          <w:szCs w:val="22"/>
        </w:rPr>
        <w:t xml:space="preserve"> </w:t>
      </w:r>
      <w:hyperlink r:id="rId9" w:history="1">
        <w:r w:rsidR="004064FD" w:rsidRPr="00B26959">
          <w:rPr>
            <w:rStyle w:val="Hyperlink"/>
            <w:sz w:val="22"/>
            <w:szCs w:val="22"/>
          </w:rPr>
          <w:t>H</w:t>
        </w:r>
        <w:r w:rsidR="004064FD" w:rsidRPr="00B26959">
          <w:rPr>
            <w:rStyle w:val="Hyperlink"/>
            <w:sz w:val="22"/>
            <w:szCs w:val="22"/>
            <w:vertAlign w:val="subscript"/>
          </w:rPr>
          <w:t>2</w:t>
        </w:r>
        <w:r w:rsidR="004064FD" w:rsidRPr="00B26959">
          <w:rPr>
            <w:rStyle w:val="Hyperlink"/>
            <w:sz w:val="22"/>
            <w:szCs w:val="22"/>
          </w:rPr>
          <w:t>O Degree</w:t>
        </w:r>
      </w:hyperlink>
      <w:r w:rsidR="004064FD">
        <w:rPr>
          <w:sz w:val="22"/>
          <w:szCs w:val="22"/>
        </w:rPr>
        <w:t xml:space="preserve">, manufacturer of advanced two-way wireless submetering systems </w:t>
      </w:r>
      <w:r w:rsidR="004064FD" w:rsidRPr="008644F9">
        <w:rPr>
          <w:sz w:val="22"/>
          <w:szCs w:val="22"/>
        </w:rPr>
        <w:t>for tenant billing, leak detection, utility conservation and building automation system integration, announces</w:t>
      </w:r>
      <w:r w:rsidR="004064FD">
        <w:rPr>
          <w:sz w:val="22"/>
          <w:szCs w:val="22"/>
        </w:rPr>
        <w:t xml:space="preserve"> </w:t>
      </w:r>
      <w:r w:rsidR="0093261F">
        <w:rPr>
          <w:sz w:val="22"/>
          <w:szCs w:val="22"/>
        </w:rPr>
        <w:t xml:space="preserve">the </w:t>
      </w:r>
      <w:r w:rsidR="00B76FB9">
        <w:rPr>
          <w:sz w:val="22"/>
          <w:szCs w:val="22"/>
        </w:rPr>
        <w:t xml:space="preserve">appointment of </w:t>
      </w:r>
      <w:r w:rsidR="005C5D52">
        <w:rPr>
          <w:sz w:val="22"/>
          <w:szCs w:val="22"/>
        </w:rPr>
        <w:t>Brian Carlin</w:t>
      </w:r>
      <w:r w:rsidR="00B76FB9">
        <w:rPr>
          <w:sz w:val="22"/>
          <w:szCs w:val="22"/>
        </w:rPr>
        <w:t xml:space="preserve"> as </w:t>
      </w:r>
      <w:r w:rsidR="005C5D52">
        <w:rPr>
          <w:sz w:val="22"/>
          <w:szCs w:val="22"/>
        </w:rPr>
        <w:t>Eastern</w:t>
      </w:r>
      <w:r w:rsidR="00B76FB9">
        <w:rPr>
          <w:sz w:val="22"/>
          <w:szCs w:val="22"/>
        </w:rPr>
        <w:t xml:space="preserve"> Regional Sales Manager</w:t>
      </w:r>
      <w:r w:rsidR="00566A10">
        <w:rPr>
          <w:sz w:val="22"/>
          <w:szCs w:val="22"/>
        </w:rPr>
        <w:t>.</w:t>
      </w:r>
    </w:p>
    <w:p w14:paraId="0500F214" w14:textId="1B99B8CF" w:rsidR="002C1B20" w:rsidRDefault="001B0480" w:rsidP="004F7FE1">
      <w:pPr>
        <w:spacing w:after="120"/>
        <w:ind w:left="360"/>
        <w:rPr>
          <w:rFonts w:cstheme="minorHAnsi"/>
          <w:color w:val="222222"/>
          <w:sz w:val="22"/>
          <w:szCs w:val="22"/>
          <w:shd w:val="clear" w:color="auto" w:fill="FFFFFF"/>
        </w:rPr>
      </w:pPr>
      <w:r>
        <w:rPr>
          <w:rFonts w:cstheme="minorHAnsi"/>
          <w:color w:val="222222"/>
          <w:sz w:val="22"/>
          <w:szCs w:val="22"/>
          <w:shd w:val="clear" w:color="auto" w:fill="FFFFFF"/>
        </w:rPr>
        <w:t xml:space="preserve">Carlin’s </w:t>
      </w:r>
      <w:r w:rsidR="005C5D52">
        <w:rPr>
          <w:rFonts w:cstheme="minorHAnsi"/>
          <w:color w:val="222222"/>
          <w:sz w:val="22"/>
          <w:szCs w:val="22"/>
          <w:shd w:val="clear" w:color="auto" w:fill="FFFFFF"/>
        </w:rPr>
        <w:t xml:space="preserve">prior </w:t>
      </w:r>
      <w:r>
        <w:rPr>
          <w:rFonts w:cstheme="minorHAnsi"/>
          <w:color w:val="222222"/>
          <w:sz w:val="22"/>
          <w:szCs w:val="22"/>
          <w:shd w:val="clear" w:color="auto" w:fill="FFFFFF"/>
        </w:rPr>
        <w:t xml:space="preserve">positions </w:t>
      </w:r>
      <w:r w:rsidR="005C5D52">
        <w:rPr>
          <w:rFonts w:cstheme="minorHAnsi"/>
          <w:color w:val="222222"/>
          <w:sz w:val="22"/>
          <w:szCs w:val="22"/>
          <w:shd w:val="clear" w:color="auto" w:fill="FFFFFF"/>
        </w:rPr>
        <w:t xml:space="preserve">with Blankin Equipment Corporation </w:t>
      </w:r>
      <w:r>
        <w:rPr>
          <w:rFonts w:cstheme="minorHAnsi"/>
          <w:color w:val="222222"/>
          <w:sz w:val="22"/>
          <w:szCs w:val="22"/>
          <w:shd w:val="clear" w:color="auto" w:fill="FFFFFF"/>
        </w:rPr>
        <w:t xml:space="preserve">involved </w:t>
      </w:r>
      <w:r w:rsidR="005C5D52">
        <w:rPr>
          <w:rFonts w:cstheme="minorHAnsi"/>
          <w:color w:val="222222"/>
          <w:sz w:val="22"/>
          <w:szCs w:val="22"/>
          <w:shd w:val="clear" w:color="auto" w:fill="FFFFFF"/>
        </w:rPr>
        <w:t>dealing with mechanical contractors and A&amp;E firms in commercial HVAC and plumbing products and systems</w:t>
      </w:r>
      <w:r>
        <w:rPr>
          <w:rFonts w:cstheme="minorHAnsi"/>
          <w:color w:val="222222"/>
          <w:sz w:val="22"/>
          <w:szCs w:val="22"/>
          <w:shd w:val="clear" w:color="auto" w:fill="FFFFFF"/>
        </w:rPr>
        <w:t xml:space="preserve">. </w:t>
      </w:r>
      <w:r w:rsidR="004A0CC5">
        <w:rPr>
          <w:rFonts w:cstheme="minorHAnsi"/>
          <w:color w:val="222222"/>
          <w:sz w:val="22"/>
          <w:szCs w:val="22"/>
          <w:shd w:val="clear" w:color="auto" w:fill="FFFFFF"/>
        </w:rPr>
        <w:t>His</w:t>
      </w:r>
      <w:r w:rsidR="007C6A71">
        <w:rPr>
          <w:rFonts w:cstheme="minorHAnsi"/>
          <w:color w:val="222222"/>
          <w:sz w:val="22"/>
          <w:szCs w:val="22"/>
          <w:shd w:val="clear" w:color="auto" w:fill="FFFFFF"/>
        </w:rPr>
        <w:t xml:space="preserve"> experience will be valuable for </w:t>
      </w:r>
      <w:r>
        <w:rPr>
          <w:rFonts w:cstheme="minorHAnsi"/>
          <w:color w:val="222222"/>
          <w:sz w:val="22"/>
          <w:szCs w:val="22"/>
          <w:shd w:val="clear" w:color="auto" w:fill="FFFFFF"/>
        </w:rPr>
        <w:t>support</w:t>
      </w:r>
      <w:r w:rsidR="007C6A71">
        <w:rPr>
          <w:rFonts w:cstheme="minorHAnsi"/>
          <w:color w:val="222222"/>
          <w:sz w:val="22"/>
          <w:szCs w:val="22"/>
          <w:shd w:val="clear" w:color="auto" w:fill="FFFFFF"/>
        </w:rPr>
        <w:t>ing</w:t>
      </w:r>
      <w:r>
        <w:rPr>
          <w:rFonts w:cstheme="minorHAnsi"/>
          <w:color w:val="222222"/>
          <w:sz w:val="22"/>
          <w:szCs w:val="22"/>
          <w:shd w:val="clear" w:color="auto" w:fill="FFFFFF"/>
        </w:rPr>
        <w:t xml:space="preserve"> </w:t>
      </w:r>
      <w:r w:rsidR="005C5D52">
        <w:rPr>
          <w:rFonts w:cstheme="minorHAnsi"/>
          <w:color w:val="222222"/>
          <w:sz w:val="22"/>
          <w:szCs w:val="22"/>
          <w:shd w:val="clear" w:color="auto" w:fill="FFFFFF"/>
        </w:rPr>
        <w:t xml:space="preserve">the </w:t>
      </w:r>
      <w:r w:rsidR="00727382">
        <w:rPr>
          <w:rFonts w:cstheme="minorHAnsi"/>
          <w:color w:val="222222"/>
          <w:sz w:val="22"/>
          <w:szCs w:val="22"/>
          <w:shd w:val="clear" w:color="auto" w:fill="FFFFFF"/>
        </w:rPr>
        <w:t xml:space="preserve">wide </w:t>
      </w:r>
      <w:r w:rsidR="005C5D52">
        <w:rPr>
          <w:rFonts w:cstheme="minorHAnsi"/>
          <w:color w:val="222222"/>
          <w:sz w:val="22"/>
          <w:szCs w:val="22"/>
          <w:shd w:val="clear" w:color="auto" w:fill="FFFFFF"/>
        </w:rPr>
        <w:t>range of</w:t>
      </w:r>
      <w:r w:rsidR="00136BDD">
        <w:rPr>
          <w:rFonts w:cstheme="minorHAnsi"/>
          <w:color w:val="222222"/>
          <w:sz w:val="22"/>
          <w:szCs w:val="22"/>
          <w:shd w:val="clear" w:color="auto" w:fill="FFFFFF"/>
        </w:rPr>
        <w:t xml:space="preserve"> </w:t>
      </w:r>
      <w:r>
        <w:rPr>
          <w:rFonts w:cstheme="minorHAnsi"/>
          <w:color w:val="222222"/>
          <w:sz w:val="22"/>
          <w:szCs w:val="22"/>
          <w:shd w:val="clear" w:color="auto" w:fill="FFFFFF"/>
        </w:rPr>
        <w:t xml:space="preserve">residential, </w:t>
      </w:r>
      <w:r w:rsidR="004F7FE1">
        <w:rPr>
          <w:rFonts w:cstheme="minorHAnsi"/>
          <w:color w:val="222222"/>
          <w:sz w:val="22"/>
          <w:szCs w:val="22"/>
          <w:shd w:val="clear" w:color="auto" w:fill="FFFFFF"/>
        </w:rPr>
        <w:t xml:space="preserve">commercial, </w:t>
      </w:r>
      <w:proofErr w:type="gramStart"/>
      <w:r w:rsidR="004F7FE1">
        <w:rPr>
          <w:rFonts w:cstheme="minorHAnsi"/>
          <w:color w:val="222222"/>
          <w:sz w:val="22"/>
          <w:szCs w:val="22"/>
          <w:shd w:val="clear" w:color="auto" w:fill="FFFFFF"/>
        </w:rPr>
        <w:t>industrial</w:t>
      </w:r>
      <w:proofErr w:type="gramEnd"/>
      <w:r w:rsidR="004F7FE1">
        <w:rPr>
          <w:rFonts w:cstheme="minorHAnsi"/>
          <w:color w:val="222222"/>
          <w:sz w:val="22"/>
          <w:szCs w:val="22"/>
          <w:shd w:val="clear" w:color="auto" w:fill="FFFFFF"/>
        </w:rPr>
        <w:t xml:space="preserve"> and institutional customers</w:t>
      </w:r>
      <w:r w:rsidR="00136BDD">
        <w:rPr>
          <w:rFonts w:cstheme="minorHAnsi"/>
          <w:color w:val="222222"/>
          <w:sz w:val="22"/>
          <w:szCs w:val="22"/>
          <w:shd w:val="clear" w:color="auto" w:fill="FFFFFF"/>
        </w:rPr>
        <w:t xml:space="preserve"> employing the </w:t>
      </w:r>
      <w:hyperlink r:id="rId10" w:history="1">
        <w:r w:rsidR="00136BDD">
          <w:rPr>
            <w:rStyle w:val="Hyperlink"/>
            <w:rFonts w:cstheme="minorHAnsi"/>
            <w:sz w:val="22"/>
            <w:szCs w:val="22"/>
            <w:shd w:val="clear" w:color="auto" w:fill="FFFFFF"/>
          </w:rPr>
          <w:t>H</w:t>
        </w:r>
        <w:r w:rsidR="00136BDD" w:rsidRPr="00E46850">
          <w:rPr>
            <w:rStyle w:val="Hyperlink"/>
            <w:rFonts w:cstheme="minorHAnsi"/>
            <w:sz w:val="22"/>
            <w:szCs w:val="22"/>
            <w:shd w:val="clear" w:color="auto" w:fill="FFFFFF"/>
            <w:vertAlign w:val="subscript"/>
          </w:rPr>
          <w:t>2</w:t>
        </w:r>
        <w:r w:rsidR="00136BDD">
          <w:rPr>
            <w:rStyle w:val="Hyperlink"/>
            <w:rFonts w:cstheme="minorHAnsi"/>
            <w:sz w:val="22"/>
            <w:szCs w:val="22"/>
            <w:shd w:val="clear" w:color="auto" w:fill="FFFFFF"/>
          </w:rPr>
          <w:t>O Degree's product line</w:t>
        </w:r>
      </w:hyperlink>
      <w:r w:rsidR="00620AE4">
        <w:rPr>
          <w:rFonts w:cstheme="minorHAnsi"/>
          <w:color w:val="222222"/>
          <w:sz w:val="22"/>
          <w:szCs w:val="22"/>
          <w:shd w:val="clear" w:color="auto" w:fill="FFFFFF"/>
        </w:rPr>
        <w:t>.</w:t>
      </w:r>
    </w:p>
    <w:p w14:paraId="08A52CAC" w14:textId="08BAB7E9" w:rsidR="00B71691" w:rsidRPr="00B71691" w:rsidRDefault="00FC5007" w:rsidP="002C1B20">
      <w:pPr>
        <w:spacing w:after="240"/>
        <w:ind w:left="360"/>
        <w:rPr>
          <w:rFonts w:cstheme="minorHAnsi"/>
          <w:color w:val="222222"/>
          <w:sz w:val="18"/>
          <w:szCs w:val="18"/>
          <w:shd w:val="clear" w:color="auto" w:fill="FFFFFF"/>
        </w:rPr>
      </w:pPr>
      <w:hyperlink r:id="rId11" w:history="1">
        <w:r w:rsidR="00B71691" w:rsidRPr="00577E83">
          <w:rPr>
            <w:rStyle w:val="Hyperlink"/>
            <w:rFonts w:cstheme="minorHAnsi"/>
            <w:sz w:val="18"/>
            <w:szCs w:val="18"/>
            <w:shd w:val="clear" w:color="auto" w:fill="FFFFFF"/>
          </w:rPr>
          <w:t>[Click on image to download hi-res JPG]</w:t>
        </w:r>
      </w:hyperlink>
    </w:p>
    <w:p w14:paraId="40C1A3C5" w14:textId="5714700B" w:rsidR="00746B10" w:rsidRDefault="002807A4" w:rsidP="002807A4">
      <w:pPr>
        <w:spacing w:after="240"/>
        <w:ind w:left="360"/>
        <w:rPr>
          <w:rFonts w:cstheme="minorHAnsi"/>
          <w:sz w:val="22"/>
          <w:szCs w:val="22"/>
        </w:rPr>
      </w:pPr>
      <w:r w:rsidRPr="009C274F">
        <w:rPr>
          <w:rFonts w:cstheme="minorHAnsi"/>
          <w:sz w:val="22"/>
          <w:szCs w:val="22"/>
        </w:rPr>
        <w:t>“</w:t>
      </w:r>
      <w:r w:rsidR="009C274F" w:rsidRPr="009C274F">
        <w:rPr>
          <w:rFonts w:cstheme="minorHAnsi"/>
          <w:sz w:val="22"/>
          <w:szCs w:val="22"/>
        </w:rPr>
        <w:t xml:space="preserve">We are pleased to </w:t>
      </w:r>
      <w:r w:rsidR="00155712">
        <w:rPr>
          <w:rFonts w:cstheme="minorHAnsi"/>
          <w:sz w:val="22"/>
          <w:szCs w:val="22"/>
        </w:rPr>
        <w:t xml:space="preserve">welcome </w:t>
      </w:r>
      <w:r w:rsidR="004F7FE1">
        <w:rPr>
          <w:rFonts w:cstheme="minorHAnsi"/>
          <w:sz w:val="22"/>
          <w:szCs w:val="22"/>
        </w:rPr>
        <w:t>Brian as a key member</w:t>
      </w:r>
      <w:r w:rsidR="009C274F" w:rsidRPr="009C274F">
        <w:rPr>
          <w:rFonts w:cstheme="minorHAnsi"/>
          <w:sz w:val="22"/>
          <w:szCs w:val="22"/>
        </w:rPr>
        <w:t xml:space="preserve"> </w:t>
      </w:r>
      <w:r w:rsidR="004F7FE1">
        <w:rPr>
          <w:rFonts w:cstheme="minorHAnsi"/>
          <w:sz w:val="22"/>
          <w:szCs w:val="22"/>
        </w:rPr>
        <w:t>of</w:t>
      </w:r>
      <w:r w:rsidR="009C274F" w:rsidRPr="009C274F">
        <w:rPr>
          <w:rFonts w:cstheme="minorHAnsi"/>
          <w:sz w:val="22"/>
          <w:szCs w:val="22"/>
        </w:rPr>
        <w:t xml:space="preserve"> the H</w:t>
      </w:r>
      <w:r w:rsidR="009C274F" w:rsidRPr="00845B5F">
        <w:rPr>
          <w:rFonts w:cstheme="minorHAnsi"/>
          <w:sz w:val="22"/>
          <w:szCs w:val="22"/>
          <w:vertAlign w:val="subscript"/>
        </w:rPr>
        <w:t>2</w:t>
      </w:r>
      <w:r w:rsidR="009C274F" w:rsidRPr="009C274F">
        <w:rPr>
          <w:rFonts w:cstheme="minorHAnsi"/>
          <w:sz w:val="22"/>
          <w:szCs w:val="22"/>
        </w:rPr>
        <w:t>O Sales Team</w:t>
      </w:r>
      <w:r w:rsidR="002C1B20" w:rsidRPr="009C274F">
        <w:rPr>
          <w:rFonts w:cstheme="minorHAnsi"/>
          <w:sz w:val="22"/>
          <w:szCs w:val="22"/>
        </w:rPr>
        <w:t>,”</w:t>
      </w:r>
      <w:r w:rsidRPr="009C274F">
        <w:rPr>
          <w:rFonts w:cstheme="minorHAnsi"/>
          <w:sz w:val="22"/>
          <w:szCs w:val="22"/>
        </w:rPr>
        <w:t xml:space="preserve"> </w:t>
      </w:r>
      <w:r w:rsidR="002C1B20" w:rsidRPr="009C274F">
        <w:rPr>
          <w:rFonts w:cstheme="minorHAnsi"/>
          <w:sz w:val="22"/>
          <w:szCs w:val="22"/>
        </w:rPr>
        <w:t>said Don Millstein,</w:t>
      </w:r>
      <w:r w:rsidR="00FA52C0">
        <w:rPr>
          <w:rFonts w:cstheme="minorHAnsi"/>
          <w:sz w:val="22"/>
          <w:szCs w:val="22"/>
        </w:rPr>
        <w:t xml:space="preserve"> </w:t>
      </w:r>
      <w:r w:rsidR="00155712">
        <w:rPr>
          <w:rFonts w:cstheme="minorHAnsi"/>
          <w:sz w:val="22"/>
          <w:szCs w:val="22"/>
        </w:rPr>
        <w:t>President of H</w:t>
      </w:r>
      <w:r w:rsidR="00155712" w:rsidRPr="00E46850">
        <w:rPr>
          <w:rFonts w:cstheme="minorHAnsi"/>
          <w:sz w:val="22"/>
          <w:szCs w:val="22"/>
          <w:vertAlign w:val="subscript"/>
        </w:rPr>
        <w:t>2</w:t>
      </w:r>
      <w:r w:rsidR="00155712">
        <w:rPr>
          <w:rFonts w:cstheme="minorHAnsi"/>
          <w:sz w:val="22"/>
          <w:szCs w:val="22"/>
        </w:rPr>
        <w:t>O Degree</w:t>
      </w:r>
      <w:r w:rsidR="002C1B20" w:rsidRPr="009C274F">
        <w:rPr>
          <w:rFonts w:cstheme="minorHAnsi"/>
          <w:sz w:val="22"/>
          <w:szCs w:val="22"/>
        </w:rPr>
        <w:t>. “</w:t>
      </w:r>
      <w:r w:rsidR="00E37496">
        <w:rPr>
          <w:rFonts w:cstheme="minorHAnsi"/>
          <w:sz w:val="22"/>
          <w:szCs w:val="22"/>
        </w:rPr>
        <w:t xml:space="preserve">As </w:t>
      </w:r>
      <w:r w:rsidR="00727382">
        <w:rPr>
          <w:rFonts w:cstheme="minorHAnsi"/>
          <w:sz w:val="22"/>
          <w:szCs w:val="22"/>
        </w:rPr>
        <w:t xml:space="preserve">concerns about </w:t>
      </w:r>
      <w:r w:rsidR="00E37496">
        <w:rPr>
          <w:rFonts w:cstheme="minorHAnsi"/>
          <w:sz w:val="22"/>
          <w:szCs w:val="22"/>
        </w:rPr>
        <w:t>water conservation and energy efficiency increasingly influence upgrades, retrofit</w:t>
      </w:r>
      <w:r w:rsidR="00727382">
        <w:rPr>
          <w:rFonts w:cstheme="minorHAnsi"/>
          <w:sz w:val="22"/>
          <w:szCs w:val="22"/>
        </w:rPr>
        <w:t>s</w:t>
      </w:r>
      <w:r w:rsidR="00FC5007">
        <w:rPr>
          <w:rFonts w:cstheme="minorHAnsi"/>
          <w:sz w:val="22"/>
          <w:szCs w:val="22"/>
        </w:rPr>
        <w:t>,</w:t>
      </w:r>
      <w:r w:rsidR="00E37496">
        <w:rPr>
          <w:rFonts w:cstheme="minorHAnsi"/>
          <w:sz w:val="22"/>
          <w:szCs w:val="22"/>
        </w:rPr>
        <w:t xml:space="preserve"> and new facility construction, </w:t>
      </w:r>
      <w:r w:rsidR="00CA5C00">
        <w:rPr>
          <w:rFonts w:cstheme="minorHAnsi"/>
          <w:sz w:val="22"/>
          <w:szCs w:val="22"/>
        </w:rPr>
        <w:t>building</w:t>
      </w:r>
      <w:r w:rsidR="00727382">
        <w:rPr>
          <w:rFonts w:cstheme="minorHAnsi"/>
          <w:sz w:val="22"/>
          <w:szCs w:val="22"/>
        </w:rPr>
        <w:t xml:space="preserve"> owners and managers are increasingly turning to </w:t>
      </w:r>
      <w:r w:rsidR="00E37496">
        <w:rPr>
          <w:rFonts w:cstheme="minorHAnsi"/>
          <w:sz w:val="22"/>
          <w:szCs w:val="22"/>
        </w:rPr>
        <w:t>H</w:t>
      </w:r>
      <w:r w:rsidR="00E37496" w:rsidRPr="00E46850">
        <w:rPr>
          <w:rFonts w:cstheme="minorHAnsi"/>
          <w:sz w:val="22"/>
          <w:szCs w:val="22"/>
          <w:vertAlign w:val="subscript"/>
        </w:rPr>
        <w:t>2</w:t>
      </w:r>
      <w:r w:rsidR="00E37496">
        <w:rPr>
          <w:rFonts w:cstheme="minorHAnsi"/>
          <w:sz w:val="22"/>
          <w:szCs w:val="22"/>
        </w:rPr>
        <w:t xml:space="preserve">O’s </w:t>
      </w:r>
      <w:r w:rsidR="00727382">
        <w:rPr>
          <w:rFonts w:cstheme="minorHAnsi"/>
          <w:sz w:val="22"/>
          <w:szCs w:val="22"/>
        </w:rPr>
        <w:t xml:space="preserve">unique </w:t>
      </w:r>
      <w:r w:rsidR="00E37496">
        <w:rPr>
          <w:rFonts w:cstheme="minorHAnsi"/>
          <w:sz w:val="22"/>
          <w:szCs w:val="22"/>
        </w:rPr>
        <w:t xml:space="preserve">product </w:t>
      </w:r>
      <w:r w:rsidR="00727382">
        <w:rPr>
          <w:rFonts w:cstheme="minorHAnsi"/>
          <w:sz w:val="22"/>
          <w:szCs w:val="22"/>
        </w:rPr>
        <w:t>portfolio</w:t>
      </w:r>
      <w:r w:rsidR="00CA5C00">
        <w:rPr>
          <w:rFonts w:cstheme="minorHAnsi"/>
          <w:sz w:val="22"/>
          <w:szCs w:val="22"/>
        </w:rPr>
        <w:t xml:space="preserve"> -- </w:t>
      </w:r>
      <w:r w:rsidR="00727382">
        <w:rPr>
          <w:rFonts w:cstheme="minorHAnsi"/>
          <w:sz w:val="22"/>
          <w:szCs w:val="22"/>
        </w:rPr>
        <w:t xml:space="preserve">including </w:t>
      </w:r>
      <w:r w:rsidR="00CA5C00">
        <w:rPr>
          <w:rFonts w:cstheme="minorHAnsi"/>
          <w:sz w:val="22"/>
          <w:szCs w:val="22"/>
        </w:rPr>
        <w:t xml:space="preserve">our </w:t>
      </w:r>
      <w:r w:rsidR="00727382">
        <w:rPr>
          <w:rFonts w:cstheme="minorHAnsi"/>
          <w:sz w:val="22"/>
          <w:szCs w:val="22"/>
        </w:rPr>
        <w:t>wireless submetering systems, smart thermostats, and internet-enabled flood</w:t>
      </w:r>
      <w:r w:rsidR="00CA5C00">
        <w:rPr>
          <w:rFonts w:cstheme="minorHAnsi"/>
          <w:sz w:val="22"/>
          <w:szCs w:val="22"/>
        </w:rPr>
        <w:t>-</w:t>
      </w:r>
      <w:r w:rsidR="00727382">
        <w:rPr>
          <w:rFonts w:cstheme="minorHAnsi"/>
          <w:sz w:val="22"/>
          <w:szCs w:val="22"/>
        </w:rPr>
        <w:t xml:space="preserve">detection devices. </w:t>
      </w:r>
      <w:r w:rsidR="00E37496">
        <w:rPr>
          <w:rFonts w:cstheme="minorHAnsi"/>
          <w:sz w:val="22"/>
          <w:szCs w:val="22"/>
        </w:rPr>
        <w:t xml:space="preserve">Brian’s role will focus on making our target customers aware of the </w:t>
      </w:r>
      <w:r w:rsidR="00CA5C00">
        <w:rPr>
          <w:rFonts w:cstheme="minorHAnsi"/>
          <w:sz w:val="22"/>
          <w:szCs w:val="22"/>
        </w:rPr>
        <w:t xml:space="preserve">significant, value-added benefits of the </w:t>
      </w:r>
      <w:r w:rsidR="00E37496">
        <w:rPr>
          <w:rFonts w:cstheme="minorHAnsi"/>
          <w:sz w:val="22"/>
          <w:szCs w:val="22"/>
        </w:rPr>
        <w:t>many tools we offer</w:t>
      </w:r>
      <w:r w:rsidR="004A0CC5">
        <w:rPr>
          <w:rFonts w:cstheme="minorHAnsi"/>
          <w:sz w:val="22"/>
          <w:szCs w:val="22"/>
        </w:rPr>
        <w:t xml:space="preserve"> for water and energy savings</w:t>
      </w:r>
      <w:r w:rsidR="00E37496">
        <w:rPr>
          <w:rFonts w:cstheme="minorHAnsi"/>
          <w:sz w:val="22"/>
          <w:szCs w:val="22"/>
        </w:rPr>
        <w:t xml:space="preserve">.” </w:t>
      </w:r>
      <w:r w:rsidRPr="009C274F">
        <w:rPr>
          <w:rFonts w:cstheme="minorHAnsi"/>
          <w:sz w:val="22"/>
          <w:szCs w:val="22"/>
        </w:rPr>
        <w:t xml:space="preserve">   </w:t>
      </w:r>
    </w:p>
    <w:p w14:paraId="757D090B" w14:textId="77777777" w:rsidR="00556897" w:rsidRDefault="00377835" w:rsidP="00556897">
      <w:pPr>
        <w:spacing w:after="240"/>
        <w:ind w:left="360"/>
        <w:rPr>
          <w:sz w:val="22"/>
          <w:szCs w:val="22"/>
        </w:rPr>
      </w:pPr>
      <w:r w:rsidRPr="006D6C00">
        <w:rPr>
          <w:b/>
          <w:sz w:val="22"/>
          <w:szCs w:val="22"/>
        </w:rPr>
        <w:t xml:space="preserve">About </w:t>
      </w:r>
      <w:r>
        <w:rPr>
          <w:b/>
          <w:sz w:val="22"/>
          <w:szCs w:val="22"/>
        </w:rPr>
        <w:t>H</w:t>
      </w:r>
      <w:r w:rsidRPr="00B535FA">
        <w:rPr>
          <w:b/>
          <w:sz w:val="22"/>
          <w:szCs w:val="22"/>
          <w:vertAlign w:val="subscript"/>
        </w:rPr>
        <w:t>2</w:t>
      </w:r>
      <w:r>
        <w:rPr>
          <w:b/>
          <w:sz w:val="22"/>
          <w:szCs w:val="22"/>
        </w:rPr>
        <w:t>O Degree</w:t>
      </w:r>
    </w:p>
    <w:p w14:paraId="58D0D9BD" w14:textId="461B29FE" w:rsidR="00487D24" w:rsidRPr="00556897" w:rsidRDefault="00FC5007" w:rsidP="005D0D73">
      <w:pPr>
        <w:ind w:left="360"/>
        <w:rPr>
          <w:sz w:val="22"/>
          <w:szCs w:val="22"/>
        </w:rPr>
        <w:sectPr w:rsidR="00487D24" w:rsidRPr="00556897" w:rsidSect="00B26959">
          <w:headerReference w:type="default" r:id="rId12"/>
          <w:pgSz w:w="12240" w:h="15840"/>
          <w:pgMar w:top="1440" w:right="1080" w:bottom="720" w:left="1080" w:header="720" w:footer="720" w:gutter="0"/>
          <w:cols w:space="720"/>
          <w:docGrid w:linePitch="360"/>
        </w:sectPr>
      </w:pPr>
      <w:r>
        <w:rPr>
          <w:rStyle w:val="Emphasis"/>
          <w:sz w:val="22"/>
          <w:szCs w:val="22"/>
        </w:rPr>
        <w:t>H2O Degree manufactures a broad line of wireless radio-based submetering and water leak &amp; flood detection systems that measure individual apartment or condo use of water, domestic hot water energy, boiler and chiller energy, electricity, gas</w:t>
      </w:r>
      <w:r>
        <w:rPr>
          <w:rStyle w:val="Emphasis"/>
          <w:sz w:val="22"/>
          <w:szCs w:val="22"/>
        </w:rPr>
        <w:t>,</w:t>
      </w:r>
      <w:r>
        <w:rPr>
          <w:rStyle w:val="Emphasis"/>
          <w:sz w:val="22"/>
          <w:szCs w:val="22"/>
        </w:rPr>
        <w:t xml:space="preserve"> and BTUs. The systems are ideal for tenant billing, flood &amp; leak detection reporting down to the toilet level and energy analytics. The company also offers a wireless thermostat control solution utilizing Green Thermostats, which track energy use and apartment temperature while allowing tenants and property owners to set temperature set-points and schedules, adjust set-back temperatures when tenants are away or asleep, report HVAC maintenance issues, and provide control for vacant utility cost. For more information, please go to: </w:t>
      </w:r>
      <w:hyperlink r:id="rId13" w:tgtFrame="_blank" w:history="1">
        <w:r>
          <w:rPr>
            <w:rStyle w:val="Hyperlink"/>
            <w:i/>
            <w:iCs/>
            <w:sz w:val="22"/>
            <w:szCs w:val="22"/>
          </w:rPr>
          <w:t>www.h2odegree.com.</w:t>
        </w:r>
      </w:hyperlink>
    </w:p>
    <w:p w14:paraId="5F3E137B" w14:textId="77777777" w:rsidR="00775BFB" w:rsidRDefault="00B456F6" w:rsidP="00B456F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</w:p>
    <w:p w14:paraId="6B7E3E22" w14:textId="2C1499F8" w:rsidR="00487D24" w:rsidRPr="00487D24" w:rsidRDefault="00710E72" w:rsidP="00B456F6">
      <w:pPr>
        <w:rPr>
          <w:b/>
          <w:sz w:val="22"/>
          <w:szCs w:val="22"/>
        </w:rPr>
      </w:pPr>
      <w:r>
        <w:rPr>
          <w:b/>
          <w:sz w:val="22"/>
          <w:szCs w:val="22"/>
        </w:rPr>
        <w:t>Cont</w:t>
      </w:r>
      <w:r w:rsidR="00487D24" w:rsidRPr="00487D24">
        <w:rPr>
          <w:b/>
          <w:sz w:val="22"/>
          <w:szCs w:val="22"/>
        </w:rPr>
        <w:t>acts</w:t>
      </w:r>
    </w:p>
    <w:p w14:paraId="65228022" w14:textId="77777777" w:rsidR="00487D24" w:rsidRDefault="00487D24" w:rsidP="007A23E1">
      <w:pPr>
        <w:ind w:left="360"/>
        <w:rPr>
          <w:sz w:val="22"/>
          <w:szCs w:val="22"/>
        </w:rPr>
      </w:pPr>
    </w:p>
    <w:p w14:paraId="779A73D6" w14:textId="77777777" w:rsidR="00487D24" w:rsidRDefault="00487D24" w:rsidP="007A23E1">
      <w:pPr>
        <w:ind w:left="360"/>
        <w:rPr>
          <w:sz w:val="22"/>
          <w:szCs w:val="22"/>
        </w:rPr>
        <w:sectPr w:rsidR="00487D24" w:rsidSect="00487D2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F671C9C" w14:textId="77777777" w:rsidR="00514AFF" w:rsidRDefault="00514AFF" w:rsidP="007A23E1">
      <w:pPr>
        <w:ind w:left="360"/>
        <w:rPr>
          <w:sz w:val="22"/>
          <w:szCs w:val="22"/>
        </w:rPr>
        <w:sectPr w:rsidR="00514AFF" w:rsidSect="00487D2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EE4E5A0" w14:textId="1D52B454" w:rsidR="009B5815" w:rsidRPr="007A23E1" w:rsidRDefault="009B5815" w:rsidP="007A23E1">
      <w:pPr>
        <w:ind w:left="360"/>
        <w:rPr>
          <w:sz w:val="22"/>
          <w:szCs w:val="22"/>
        </w:rPr>
      </w:pPr>
      <w:r w:rsidRPr="009B5815">
        <w:rPr>
          <w:sz w:val="22"/>
          <w:szCs w:val="22"/>
        </w:rPr>
        <w:t>Suzy Abbott, Marketing Manager</w:t>
      </w:r>
    </w:p>
    <w:p w14:paraId="66027BF0" w14:textId="77777777" w:rsidR="007A23E1" w:rsidRPr="007A23E1" w:rsidRDefault="00FC5007" w:rsidP="007A23E1">
      <w:pPr>
        <w:ind w:left="360"/>
        <w:rPr>
          <w:sz w:val="22"/>
          <w:szCs w:val="22"/>
        </w:rPr>
      </w:pPr>
      <w:hyperlink r:id="rId14" w:history="1">
        <w:r w:rsidR="004E00FE" w:rsidRPr="007A23E1">
          <w:rPr>
            <w:sz w:val="22"/>
            <w:szCs w:val="22"/>
          </w:rPr>
          <w:t>H</w:t>
        </w:r>
        <w:r w:rsidR="004E00FE" w:rsidRPr="007A23E1">
          <w:rPr>
            <w:sz w:val="22"/>
            <w:szCs w:val="22"/>
            <w:vertAlign w:val="subscript"/>
          </w:rPr>
          <w:t>2</w:t>
        </w:r>
        <w:r w:rsidR="004E00FE" w:rsidRPr="007A23E1">
          <w:rPr>
            <w:sz w:val="22"/>
            <w:szCs w:val="22"/>
          </w:rPr>
          <w:t>O Degree</w:t>
        </w:r>
      </w:hyperlink>
    </w:p>
    <w:p w14:paraId="0859A319" w14:textId="0411A6E9" w:rsidR="007A23E1" w:rsidRPr="007A23E1" w:rsidRDefault="000A1E9C" w:rsidP="007A23E1">
      <w:pPr>
        <w:ind w:left="360"/>
        <w:rPr>
          <w:sz w:val="22"/>
          <w:szCs w:val="22"/>
        </w:rPr>
      </w:pPr>
      <w:r w:rsidRPr="007A23E1">
        <w:rPr>
          <w:sz w:val="22"/>
          <w:szCs w:val="22"/>
        </w:rPr>
        <w:t>215-788-8485</w:t>
      </w:r>
    </w:p>
    <w:p w14:paraId="3891D233" w14:textId="3C17449C" w:rsidR="00775BFB" w:rsidRPr="005D0D73" w:rsidRDefault="00FC5007" w:rsidP="00556897">
      <w:pPr>
        <w:ind w:left="360"/>
        <w:rPr>
          <w:rStyle w:val="Hyperlink"/>
        </w:rPr>
      </w:pPr>
      <w:hyperlink r:id="rId15" w:history="1">
        <w:r w:rsidR="009B5815" w:rsidRPr="009B5815">
          <w:rPr>
            <w:rStyle w:val="Hyperlink"/>
            <w:sz w:val="22"/>
            <w:szCs w:val="22"/>
          </w:rPr>
          <w:t>sabbott@h2odegree.com</w:t>
        </w:r>
      </w:hyperlink>
    </w:p>
    <w:p w14:paraId="4D39D2B5" w14:textId="6E922BC8" w:rsidR="004E00FE" w:rsidRDefault="00514AFF" w:rsidP="00514AFF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CE17F7">
        <w:rPr>
          <w:sz w:val="22"/>
          <w:szCs w:val="22"/>
        </w:rPr>
        <w:t xml:space="preserve"> </w:t>
      </w:r>
      <w:r w:rsidR="00487D24">
        <w:rPr>
          <w:sz w:val="22"/>
          <w:szCs w:val="22"/>
        </w:rPr>
        <w:t xml:space="preserve">Greg Evans, </w:t>
      </w:r>
      <w:r w:rsidR="009B5815">
        <w:rPr>
          <w:sz w:val="22"/>
          <w:szCs w:val="22"/>
        </w:rPr>
        <w:t>P.E., CEO</w:t>
      </w:r>
    </w:p>
    <w:p w14:paraId="3E553DF9" w14:textId="77777777" w:rsidR="00487D24" w:rsidRDefault="00487D24" w:rsidP="007A23E1">
      <w:pPr>
        <w:ind w:left="360"/>
        <w:rPr>
          <w:sz w:val="22"/>
          <w:szCs w:val="22"/>
        </w:rPr>
      </w:pPr>
      <w:r>
        <w:rPr>
          <w:sz w:val="22"/>
          <w:szCs w:val="22"/>
        </w:rPr>
        <w:t>WelComm, Inc.</w:t>
      </w:r>
    </w:p>
    <w:p w14:paraId="67375997" w14:textId="77777777" w:rsidR="00487D24" w:rsidRDefault="00487D24" w:rsidP="007A23E1">
      <w:pPr>
        <w:ind w:left="360"/>
        <w:rPr>
          <w:sz w:val="22"/>
          <w:szCs w:val="22"/>
        </w:rPr>
      </w:pPr>
      <w:r>
        <w:rPr>
          <w:sz w:val="22"/>
          <w:szCs w:val="22"/>
        </w:rPr>
        <w:t>858-633-1911</w:t>
      </w:r>
    </w:p>
    <w:p w14:paraId="5174D16B" w14:textId="61C16F33" w:rsidR="00E66078" w:rsidRDefault="00FC5007" w:rsidP="00782723">
      <w:pPr>
        <w:ind w:left="360"/>
        <w:rPr>
          <w:rStyle w:val="Hyperlink"/>
          <w:sz w:val="22"/>
          <w:szCs w:val="22"/>
        </w:rPr>
      </w:pPr>
      <w:hyperlink r:id="rId16" w:history="1">
        <w:r w:rsidR="00487D24" w:rsidRPr="00041D25">
          <w:rPr>
            <w:rStyle w:val="Hyperlink"/>
            <w:sz w:val="22"/>
            <w:szCs w:val="22"/>
          </w:rPr>
          <w:t>greg@welcomm.com</w:t>
        </w:r>
      </w:hyperlink>
    </w:p>
    <w:p w14:paraId="29B138CD" w14:textId="77777777" w:rsidR="00514AFF" w:rsidRDefault="00514AFF" w:rsidP="00782723">
      <w:pPr>
        <w:ind w:left="360"/>
        <w:sectPr w:rsidR="00514AFF" w:rsidSect="00487D2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5DE5591" w14:textId="1D859BA8" w:rsidR="00514AFF" w:rsidRDefault="00514AFF" w:rsidP="00782723">
      <w:pPr>
        <w:ind w:left="360"/>
      </w:pPr>
    </w:p>
    <w:sectPr w:rsidR="00514AFF" w:rsidSect="00487D24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8392F" w14:textId="77777777" w:rsidR="00867A1B" w:rsidRDefault="00867A1B" w:rsidP="003548FA">
      <w:r>
        <w:separator/>
      </w:r>
    </w:p>
  </w:endnote>
  <w:endnote w:type="continuationSeparator" w:id="0">
    <w:p w14:paraId="48221FA0" w14:textId="77777777" w:rsidR="00867A1B" w:rsidRDefault="00867A1B" w:rsidP="00354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(Body CS)"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10511" w14:textId="77777777" w:rsidR="00867A1B" w:rsidRDefault="00867A1B" w:rsidP="003548FA">
      <w:r>
        <w:separator/>
      </w:r>
    </w:p>
  </w:footnote>
  <w:footnote w:type="continuationSeparator" w:id="0">
    <w:p w14:paraId="3826B3D6" w14:textId="77777777" w:rsidR="00867A1B" w:rsidRDefault="00867A1B" w:rsidP="003548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B1006" w14:textId="77777777" w:rsidR="004B2C45" w:rsidRDefault="004B2C45" w:rsidP="00556897">
    <w:pPr>
      <w:pStyle w:val="Header"/>
      <w:tabs>
        <w:tab w:val="clear" w:pos="4680"/>
        <w:tab w:val="clear" w:pos="9360"/>
        <w:tab w:val="left" w:pos="5805"/>
      </w:tabs>
    </w:pPr>
    <w:r>
      <w:rPr>
        <w:b/>
        <w:noProof/>
        <w:sz w:val="28"/>
        <w:szCs w:val="22"/>
      </w:rPr>
      <w:drawing>
        <wp:anchor distT="0" distB="0" distL="114300" distR="114300" simplePos="0" relativeHeight="251659264" behindDoc="1" locked="0" layoutInCell="1" allowOverlap="1" wp14:anchorId="7914A6D4" wp14:editId="28511B50">
          <wp:simplePos x="0" y="0"/>
          <wp:positionH relativeFrom="column">
            <wp:posOffset>-72390</wp:posOffset>
          </wp:positionH>
          <wp:positionV relativeFrom="paragraph">
            <wp:posOffset>-60325</wp:posOffset>
          </wp:positionV>
          <wp:extent cx="6938645" cy="853440"/>
          <wp:effectExtent l="0" t="0" r="0" b="3810"/>
          <wp:wrapTight wrapText="bothSides">
            <wp:wrapPolygon edited="0">
              <wp:start x="0" y="0"/>
              <wp:lineTo x="0" y="21214"/>
              <wp:lineTo x="21527" y="21214"/>
              <wp:lineTo x="21527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20_PR mast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864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689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95A84"/>
    <w:multiLevelType w:val="hybridMultilevel"/>
    <w:tmpl w:val="777A09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561768"/>
    <w:multiLevelType w:val="hybridMultilevel"/>
    <w:tmpl w:val="2BB050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2766612"/>
    <w:multiLevelType w:val="hybridMultilevel"/>
    <w:tmpl w:val="225C7F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1B3C59"/>
    <w:multiLevelType w:val="hybridMultilevel"/>
    <w:tmpl w:val="E92E4F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502431C"/>
    <w:multiLevelType w:val="hybridMultilevel"/>
    <w:tmpl w:val="1E3668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62C46D8"/>
    <w:multiLevelType w:val="hybridMultilevel"/>
    <w:tmpl w:val="1DF237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E1A0360"/>
    <w:multiLevelType w:val="hybridMultilevel"/>
    <w:tmpl w:val="44EA24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5772D2"/>
    <w:multiLevelType w:val="hybridMultilevel"/>
    <w:tmpl w:val="7F461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B400FA"/>
    <w:multiLevelType w:val="hybridMultilevel"/>
    <w:tmpl w:val="61546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2601835">
    <w:abstractNumId w:val="1"/>
  </w:num>
  <w:num w:numId="2" w16cid:durableId="324281500">
    <w:abstractNumId w:val="3"/>
  </w:num>
  <w:num w:numId="3" w16cid:durableId="1614896459">
    <w:abstractNumId w:val="8"/>
  </w:num>
  <w:num w:numId="4" w16cid:durableId="516508448">
    <w:abstractNumId w:val="6"/>
  </w:num>
  <w:num w:numId="5" w16cid:durableId="268901673">
    <w:abstractNumId w:val="7"/>
  </w:num>
  <w:num w:numId="6" w16cid:durableId="1194343459">
    <w:abstractNumId w:val="5"/>
  </w:num>
  <w:num w:numId="7" w16cid:durableId="649409566">
    <w:abstractNumId w:val="0"/>
  </w:num>
  <w:num w:numId="8" w16cid:durableId="1070732957">
    <w:abstractNumId w:val="2"/>
  </w:num>
  <w:num w:numId="9" w16cid:durableId="18834021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855"/>
    <w:rsid w:val="00017F6B"/>
    <w:rsid w:val="000245CE"/>
    <w:rsid w:val="00027407"/>
    <w:rsid w:val="00041D25"/>
    <w:rsid w:val="0005342D"/>
    <w:rsid w:val="00057EFF"/>
    <w:rsid w:val="00064A6B"/>
    <w:rsid w:val="000661DB"/>
    <w:rsid w:val="00067160"/>
    <w:rsid w:val="00072FE7"/>
    <w:rsid w:val="000758F5"/>
    <w:rsid w:val="0008191B"/>
    <w:rsid w:val="0008501E"/>
    <w:rsid w:val="00091328"/>
    <w:rsid w:val="000926C8"/>
    <w:rsid w:val="000A038E"/>
    <w:rsid w:val="000A1E9C"/>
    <w:rsid w:val="000B6870"/>
    <w:rsid w:val="000D26E8"/>
    <w:rsid w:val="000E2E1D"/>
    <w:rsid w:val="000E3DCC"/>
    <w:rsid w:val="000F06E8"/>
    <w:rsid w:val="00122E52"/>
    <w:rsid w:val="001331C3"/>
    <w:rsid w:val="00136BDD"/>
    <w:rsid w:val="00155712"/>
    <w:rsid w:val="0016309B"/>
    <w:rsid w:val="00164A30"/>
    <w:rsid w:val="00174148"/>
    <w:rsid w:val="001A7522"/>
    <w:rsid w:val="001B0480"/>
    <w:rsid w:val="001B0500"/>
    <w:rsid w:val="001D6B93"/>
    <w:rsid w:val="001E3EA9"/>
    <w:rsid w:val="001E5083"/>
    <w:rsid w:val="002146CD"/>
    <w:rsid w:val="002204A1"/>
    <w:rsid w:val="00222F3B"/>
    <w:rsid w:val="00231394"/>
    <w:rsid w:val="00236CE7"/>
    <w:rsid w:val="002626BB"/>
    <w:rsid w:val="00267651"/>
    <w:rsid w:val="00272E5E"/>
    <w:rsid w:val="0027669A"/>
    <w:rsid w:val="002807A4"/>
    <w:rsid w:val="00295EA1"/>
    <w:rsid w:val="002A62FD"/>
    <w:rsid w:val="002B6CF8"/>
    <w:rsid w:val="002C1B20"/>
    <w:rsid w:val="002D621E"/>
    <w:rsid w:val="002E052E"/>
    <w:rsid w:val="002F76AA"/>
    <w:rsid w:val="0030300B"/>
    <w:rsid w:val="00312BDA"/>
    <w:rsid w:val="003144C3"/>
    <w:rsid w:val="00321091"/>
    <w:rsid w:val="003235FE"/>
    <w:rsid w:val="003548FA"/>
    <w:rsid w:val="00362201"/>
    <w:rsid w:val="00362414"/>
    <w:rsid w:val="00365DF6"/>
    <w:rsid w:val="00367336"/>
    <w:rsid w:val="00371AC4"/>
    <w:rsid w:val="00377835"/>
    <w:rsid w:val="00385A24"/>
    <w:rsid w:val="003865E0"/>
    <w:rsid w:val="003A2939"/>
    <w:rsid w:val="003A7358"/>
    <w:rsid w:val="003B4A61"/>
    <w:rsid w:val="003D43D2"/>
    <w:rsid w:val="00401780"/>
    <w:rsid w:val="00401F6D"/>
    <w:rsid w:val="004064FD"/>
    <w:rsid w:val="004153E2"/>
    <w:rsid w:val="00423548"/>
    <w:rsid w:val="00425A50"/>
    <w:rsid w:val="0043195C"/>
    <w:rsid w:val="004471C7"/>
    <w:rsid w:val="00462DEE"/>
    <w:rsid w:val="00471DE9"/>
    <w:rsid w:val="0047759A"/>
    <w:rsid w:val="00487D24"/>
    <w:rsid w:val="004901B1"/>
    <w:rsid w:val="004A0CC5"/>
    <w:rsid w:val="004B2C45"/>
    <w:rsid w:val="004C58E5"/>
    <w:rsid w:val="004E00FE"/>
    <w:rsid w:val="004F7FE1"/>
    <w:rsid w:val="00505C97"/>
    <w:rsid w:val="00513940"/>
    <w:rsid w:val="00514AFF"/>
    <w:rsid w:val="00521650"/>
    <w:rsid w:val="00522D71"/>
    <w:rsid w:val="005265FE"/>
    <w:rsid w:val="005276D5"/>
    <w:rsid w:val="00544D15"/>
    <w:rsid w:val="005512A4"/>
    <w:rsid w:val="005519B1"/>
    <w:rsid w:val="00556897"/>
    <w:rsid w:val="00566A10"/>
    <w:rsid w:val="00567EA0"/>
    <w:rsid w:val="00577E83"/>
    <w:rsid w:val="00587431"/>
    <w:rsid w:val="005C4589"/>
    <w:rsid w:val="005C5D52"/>
    <w:rsid w:val="005D0D73"/>
    <w:rsid w:val="005D2ACF"/>
    <w:rsid w:val="005D3D38"/>
    <w:rsid w:val="005D48CD"/>
    <w:rsid w:val="005E3D06"/>
    <w:rsid w:val="005E5079"/>
    <w:rsid w:val="005E55DF"/>
    <w:rsid w:val="00620AE4"/>
    <w:rsid w:val="006321FD"/>
    <w:rsid w:val="00642CF6"/>
    <w:rsid w:val="006520EE"/>
    <w:rsid w:val="0065443B"/>
    <w:rsid w:val="006970CF"/>
    <w:rsid w:val="006A2FCF"/>
    <w:rsid w:val="006B164A"/>
    <w:rsid w:val="006C034D"/>
    <w:rsid w:val="006C6EA4"/>
    <w:rsid w:val="006C7972"/>
    <w:rsid w:val="006E08F1"/>
    <w:rsid w:val="006E7721"/>
    <w:rsid w:val="007063FA"/>
    <w:rsid w:val="00710E72"/>
    <w:rsid w:val="00721B8B"/>
    <w:rsid w:val="00727382"/>
    <w:rsid w:val="00733B55"/>
    <w:rsid w:val="00746B10"/>
    <w:rsid w:val="00754EE5"/>
    <w:rsid w:val="00760517"/>
    <w:rsid w:val="00764131"/>
    <w:rsid w:val="00765380"/>
    <w:rsid w:val="00775BFB"/>
    <w:rsid w:val="00782723"/>
    <w:rsid w:val="007828E9"/>
    <w:rsid w:val="007868C5"/>
    <w:rsid w:val="00795088"/>
    <w:rsid w:val="007A23E1"/>
    <w:rsid w:val="007A504C"/>
    <w:rsid w:val="007B6436"/>
    <w:rsid w:val="007B6732"/>
    <w:rsid w:val="007C6A71"/>
    <w:rsid w:val="007D4188"/>
    <w:rsid w:val="007E321A"/>
    <w:rsid w:val="007F7499"/>
    <w:rsid w:val="00815B49"/>
    <w:rsid w:val="008357A0"/>
    <w:rsid w:val="00845B5F"/>
    <w:rsid w:val="00847A01"/>
    <w:rsid w:val="008650E4"/>
    <w:rsid w:val="00866DCE"/>
    <w:rsid w:val="00867A1B"/>
    <w:rsid w:val="008710DB"/>
    <w:rsid w:val="00874F66"/>
    <w:rsid w:val="008935F2"/>
    <w:rsid w:val="00893EC9"/>
    <w:rsid w:val="008A698D"/>
    <w:rsid w:val="008C4C1D"/>
    <w:rsid w:val="008C61A4"/>
    <w:rsid w:val="0090108D"/>
    <w:rsid w:val="009202AE"/>
    <w:rsid w:val="00921741"/>
    <w:rsid w:val="00923FE9"/>
    <w:rsid w:val="0092788E"/>
    <w:rsid w:val="0093261F"/>
    <w:rsid w:val="0093410F"/>
    <w:rsid w:val="00934115"/>
    <w:rsid w:val="00946F85"/>
    <w:rsid w:val="009525E8"/>
    <w:rsid w:val="009822DC"/>
    <w:rsid w:val="00991FC5"/>
    <w:rsid w:val="0099634C"/>
    <w:rsid w:val="009A7BD0"/>
    <w:rsid w:val="009B5425"/>
    <w:rsid w:val="009B5815"/>
    <w:rsid w:val="009C2716"/>
    <w:rsid w:val="009C274F"/>
    <w:rsid w:val="009D4DD1"/>
    <w:rsid w:val="009D6F3E"/>
    <w:rsid w:val="009E07B3"/>
    <w:rsid w:val="009E67AE"/>
    <w:rsid w:val="00A06571"/>
    <w:rsid w:val="00A14F04"/>
    <w:rsid w:val="00A2406A"/>
    <w:rsid w:val="00A31D9A"/>
    <w:rsid w:val="00A41493"/>
    <w:rsid w:val="00A67B38"/>
    <w:rsid w:val="00A70639"/>
    <w:rsid w:val="00A956BF"/>
    <w:rsid w:val="00A97E12"/>
    <w:rsid w:val="00AB29E6"/>
    <w:rsid w:val="00AC298D"/>
    <w:rsid w:val="00AD0D7E"/>
    <w:rsid w:val="00AD3A91"/>
    <w:rsid w:val="00AE1EE8"/>
    <w:rsid w:val="00AE205B"/>
    <w:rsid w:val="00B107A7"/>
    <w:rsid w:val="00B10A98"/>
    <w:rsid w:val="00B26959"/>
    <w:rsid w:val="00B456F6"/>
    <w:rsid w:val="00B67514"/>
    <w:rsid w:val="00B71691"/>
    <w:rsid w:val="00B76FB9"/>
    <w:rsid w:val="00B842C1"/>
    <w:rsid w:val="00BC6120"/>
    <w:rsid w:val="00BD559A"/>
    <w:rsid w:val="00BE4DCC"/>
    <w:rsid w:val="00BF6BE0"/>
    <w:rsid w:val="00C1029F"/>
    <w:rsid w:val="00C1273F"/>
    <w:rsid w:val="00C17356"/>
    <w:rsid w:val="00C309BD"/>
    <w:rsid w:val="00C36A06"/>
    <w:rsid w:val="00C50513"/>
    <w:rsid w:val="00C667D3"/>
    <w:rsid w:val="00C66D23"/>
    <w:rsid w:val="00C92776"/>
    <w:rsid w:val="00CA0071"/>
    <w:rsid w:val="00CA2FE5"/>
    <w:rsid w:val="00CA5C00"/>
    <w:rsid w:val="00CC15E8"/>
    <w:rsid w:val="00CC67DE"/>
    <w:rsid w:val="00CC7573"/>
    <w:rsid w:val="00CD6CE3"/>
    <w:rsid w:val="00CE17F7"/>
    <w:rsid w:val="00D02136"/>
    <w:rsid w:val="00D0561D"/>
    <w:rsid w:val="00D11855"/>
    <w:rsid w:val="00D27B9B"/>
    <w:rsid w:val="00D47BAA"/>
    <w:rsid w:val="00D6638F"/>
    <w:rsid w:val="00D8648D"/>
    <w:rsid w:val="00D91BE4"/>
    <w:rsid w:val="00D95F01"/>
    <w:rsid w:val="00DA0C74"/>
    <w:rsid w:val="00DB2D2E"/>
    <w:rsid w:val="00DC0D8C"/>
    <w:rsid w:val="00DE1D92"/>
    <w:rsid w:val="00DF3575"/>
    <w:rsid w:val="00DF4758"/>
    <w:rsid w:val="00E050F6"/>
    <w:rsid w:val="00E21B64"/>
    <w:rsid w:val="00E24034"/>
    <w:rsid w:val="00E300D8"/>
    <w:rsid w:val="00E315CE"/>
    <w:rsid w:val="00E348EC"/>
    <w:rsid w:val="00E37496"/>
    <w:rsid w:val="00E40FCB"/>
    <w:rsid w:val="00E46850"/>
    <w:rsid w:val="00E52C9C"/>
    <w:rsid w:val="00E57C95"/>
    <w:rsid w:val="00E61BE9"/>
    <w:rsid w:val="00E61C0D"/>
    <w:rsid w:val="00E62F0F"/>
    <w:rsid w:val="00E66078"/>
    <w:rsid w:val="00E6682C"/>
    <w:rsid w:val="00E67F23"/>
    <w:rsid w:val="00E73DAF"/>
    <w:rsid w:val="00E770AC"/>
    <w:rsid w:val="00E84142"/>
    <w:rsid w:val="00E8715B"/>
    <w:rsid w:val="00EB1BC2"/>
    <w:rsid w:val="00EB4251"/>
    <w:rsid w:val="00EB432B"/>
    <w:rsid w:val="00EC0351"/>
    <w:rsid w:val="00EC6BF1"/>
    <w:rsid w:val="00ED69E6"/>
    <w:rsid w:val="00EE7AA2"/>
    <w:rsid w:val="00F006EE"/>
    <w:rsid w:val="00F01A10"/>
    <w:rsid w:val="00F0445D"/>
    <w:rsid w:val="00F10582"/>
    <w:rsid w:val="00F23EE0"/>
    <w:rsid w:val="00F300EC"/>
    <w:rsid w:val="00F3604B"/>
    <w:rsid w:val="00F42BA8"/>
    <w:rsid w:val="00F531CC"/>
    <w:rsid w:val="00F97AC1"/>
    <w:rsid w:val="00FA52C0"/>
    <w:rsid w:val="00FA7031"/>
    <w:rsid w:val="00FB0094"/>
    <w:rsid w:val="00FB1D34"/>
    <w:rsid w:val="00FB2F56"/>
    <w:rsid w:val="00FB5A24"/>
    <w:rsid w:val="00FC5007"/>
    <w:rsid w:val="00FC5772"/>
    <w:rsid w:val="00FD503D"/>
    <w:rsid w:val="00FD7E22"/>
    <w:rsid w:val="00FE449F"/>
    <w:rsid w:val="00FE4966"/>
    <w:rsid w:val="00FF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2C87E8"/>
  <w15:docId w15:val="{7B18F463-7DD9-467D-ACC5-98B4C9C47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855"/>
    <w:pPr>
      <w:ind w:left="720"/>
      <w:contextualSpacing/>
    </w:pPr>
    <w:rPr>
      <w:rFonts w:ascii="Cambria" w:eastAsia="Cambria" w:hAnsi="Cambria" w:cs="Times New Roman"/>
    </w:rPr>
  </w:style>
  <w:style w:type="paragraph" w:styleId="Header">
    <w:name w:val="header"/>
    <w:basedOn w:val="Normal"/>
    <w:link w:val="HeaderChar"/>
    <w:uiPriority w:val="99"/>
    <w:unhideWhenUsed/>
    <w:rsid w:val="003548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48FA"/>
  </w:style>
  <w:style w:type="paragraph" w:styleId="Footer">
    <w:name w:val="footer"/>
    <w:basedOn w:val="Normal"/>
    <w:link w:val="FooterChar"/>
    <w:uiPriority w:val="99"/>
    <w:unhideWhenUsed/>
    <w:rsid w:val="003548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48FA"/>
  </w:style>
  <w:style w:type="character" w:styleId="Hyperlink">
    <w:name w:val="Hyperlink"/>
    <w:uiPriority w:val="99"/>
    <w:rsid w:val="003548F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48FA"/>
    <w:rPr>
      <w:color w:val="954F72" w:themeColor="followedHyperlink"/>
      <w:u w:val="single"/>
    </w:rPr>
  </w:style>
  <w:style w:type="character" w:customStyle="1" w:styleId="apple-style-span">
    <w:name w:val="apple-style-span"/>
    <w:basedOn w:val="DefaultParagraphFont"/>
    <w:rsid w:val="004E00FE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E00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E00FE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377835"/>
    <w:pPr>
      <w:autoSpaceDE w:val="0"/>
      <w:autoSpaceDN w:val="0"/>
      <w:adjustRightInd w:val="0"/>
    </w:pPr>
    <w:rPr>
      <w:rFonts w:ascii="Segoe UI Light" w:hAnsi="Segoe UI Light" w:cs="Segoe UI Light"/>
      <w:color w:val="000000"/>
    </w:rPr>
  </w:style>
  <w:style w:type="character" w:styleId="CommentReference">
    <w:name w:val="annotation reference"/>
    <w:uiPriority w:val="99"/>
    <w:semiHidden/>
    <w:unhideWhenUsed/>
    <w:rsid w:val="003778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77835"/>
    <w:rPr>
      <w:rFonts w:ascii="Cambria" w:eastAsia="Cambria" w:hAnsi="Cambria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77835"/>
    <w:rPr>
      <w:rFonts w:ascii="Cambria" w:eastAsia="Cambria" w:hAnsi="Cambria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8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835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29E6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29E6"/>
    <w:rPr>
      <w:rFonts w:ascii="Cambria" w:eastAsia="Cambria" w:hAnsi="Cambria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B29E6"/>
  </w:style>
  <w:style w:type="character" w:customStyle="1" w:styleId="apple-converted-space">
    <w:name w:val="apple-converted-space"/>
    <w:basedOn w:val="DefaultParagraphFont"/>
    <w:rsid w:val="006520EE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300D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26959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FC50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2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h2odegree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dropbox.com/s/e339xoe40yj9w9j/Brian%20Carlin%20headshot.jpg?dl=0" TargetMode="Externa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greg@welcomm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ropbox.com/s/e339xoe40yj9w9j/Brian%20Carlin%20headshot.jpg?dl=0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abbott@h2odegree.com" TargetMode="External"/><Relationship Id="rId10" Type="http://schemas.openxmlformats.org/officeDocument/2006/relationships/hyperlink" Target="https://www.h2odegree.com/produc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20degree.com/" TargetMode="External"/><Relationship Id="rId14" Type="http://schemas.openxmlformats.org/officeDocument/2006/relationships/hyperlink" Target="http://www.h2odegree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Evans</dc:creator>
  <cp:keywords/>
  <dc:description/>
  <cp:lastModifiedBy>Suzy Abbott</cp:lastModifiedBy>
  <cp:revision>2</cp:revision>
  <cp:lastPrinted>2018-09-13T13:50:00Z</cp:lastPrinted>
  <dcterms:created xsi:type="dcterms:W3CDTF">2023-05-19T14:00:00Z</dcterms:created>
  <dcterms:modified xsi:type="dcterms:W3CDTF">2023-05-19T14:00:00Z</dcterms:modified>
</cp:coreProperties>
</file>