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4B7FD" w14:textId="11B3BE99" w:rsidR="00C55283" w:rsidRDefault="006D5069" w:rsidP="008576DD">
      <w:pPr>
        <w:spacing w:after="120"/>
        <w:ind w:left="-1008" w:right="-432"/>
        <w:jc w:val="center"/>
        <w:rPr>
          <w:rFonts w:ascii="Calibri" w:eastAsia="Calibri" w:hAnsi="Calibri" w:cs="Calibri"/>
          <w:sz w:val="28"/>
          <w:szCs w:val="28"/>
        </w:rPr>
      </w:pPr>
      <w:bookmarkStart w:id="0" w:name="_GoBack"/>
      <w:bookmarkEnd w:id="0"/>
      <w:r>
        <w:rPr>
          <w:noProof/>
        </w:rPr>
        <w:drawing>
          <wp:anchor distT="0" distB="0" distL="114300" distR="114300" simplePos="0" relativeHeight="251658240" behindDoc="0" locked="0" layoutInCell="1" hidden="0" allowOverlap="1" wp14:anchorId="79763F81" wp14:editId="486F3A63">
            <wp:simplePos x="0" y="0"/>
            <wp:positionH relativeFrom="column">
              <wp:posOffset>-668654</wp:posOffset>
            </wp:positionH>
            <wp:positionV relativeFrom="paragraph">
              <wp:posOffset>178435</wp:posOffset>
            </wp:positionV>
            <wp:extent cx="6939280" cy="8540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939280" cy="854075"/>
                    </a:xfrm>
                    <a:prstGeom prst="rect">
                      <a:avLst/>
                    </a:prstGeom>
                    <a:ln/>
                  </pic:spPr>
                </pic:pic>
              </a:graphicData>
            </a:graphic>
          </wp:anchor>
        </w:drawing>
      </w:r>
      <w:r w:rsidR="002C774C">
        <w:rPr>
          <w:rFonts w:ascii="Calibri" w:eastAsia="Calibri" w:hAnsi="Calibri" w:cs="Calibri"/>
          <w:b/>
          <w:sz w:val="28"/>
          <w:szCs w:val="28"/>
        </w:rPr>
        <w:br/>
      </w:r>
      <w:r>
        <w:rPr>
          <w:rFonts w:ascii="Calibri" w:eastAsia="Calibri" w:hAnsi="Calibri" w:cs="Calibri"/>
          <w:b/>
          <w:sz w:val="28"/>
          <w:szCs w:val="28"/>
        </w:rPr>
        <w:t>H2O Degree Releases Updated Utility Submetering and Leak Detection Catalog</w:t>
      </w:r>
    </w:p>
    <w:p w14:paraId="08C33310" w14:textId="37A3C0D5" w:rsidR="00C55283" w:rsidRDefault="006D5069" w:rsidP="008576DD">
      <w:pPr>
        <w:spacing w:after="120"/>
        <w:ind w:left="-1008" w:right="-432"/>
        <w:jc w:val="center"/>
        <w:rPr>
          <w:rFonts w:ascii="Calibri" w:eastAsia="Calibri" w:hAnsi="Calibri" w:cs="Calibri"/>
          <w:sz w:val="22"/>
          <w:szCs w:val="22"/>
        </w:rPr>
      </w:pPr>
      <w:r>
        <w:rPr>
          <w:rFonts w:ascii="Calibri" w:eastAsia="Calibri" w:hAnsi="Calibri" w:cs="Calibri"/>
          <w:i/>
          <w:sz w:val="22"/>
          <w:szCs w:val="22"/>
        </w:rPr>
        <w:t xml:space="preserve">The newest </w:t>
      </w:r>
      <w:r w:rsidR="0084203A">
        <w:rPr>
          <w:rFonts w:ascii="Calibri" w:eastAsia="Calibri" w:hAnsi="Calibri" w:cs="Calibri"/>
          <w:i/>
          <w:sz w:val="22"/>
          <w:szCs w:val="22"/>
        </w:rPr>
        <w:t xml:space="preserve">edition </w:t>
      </w:r>
      <w:r>
        <w:rPr>
          <w:rFonts w:ascii="Calibri" w:eastAsia="Calibri" w:hAnsi="Calibri" w:cs="Calibri"/>
          <w:i/>
          <w:sz w:val="22"/>
          <w:szCs w:val="22"/>
        </w:rPr>
        <w:t xml:space="preserve">of the </w:t>
      </w:r>
      <w:r w:rsidR="001E22AD">
        <w:rPr>
          <w:rFonts w:ascii="Calibri" w:eastAsia="Calibri" w:hAnsi="Calibri" w:cs="Calibri"/>
          <w:i/>
          <w:sz w:val="22"/>
          <w:szCs w:val="22"/>
        </w:rPr>
        <w:t xml:space="preserve">H2O Degree </w:t>
      </w:r>
      <w:r>
        <w:rPr>
          <w:rFonts w:ascii="Calibri" w:eastAsia="Calibri" w:hAnsi="Calibri" w:cs="Calibri"/>
          <w:i/>
          <w:sz w:val="22"/>
          <w:szCs w:val="22"/>
        </w:rPr>
        <w:t>catalog features updated product info</w:t>
      </w:r>
      <w:r w:rsidR="0084203A">
        <w:rPr>
          <w:rFonts w:ascii="Calibri" w:eastAsia="Calibri" w:hAnsi="Calibri" w:cs="Calibri"/>
          <w:i/>
          <w:sz w:val="22"/>
          <w:szCs w:val="22"/>
        </w:rPr>
        <w:t>rmation</w:t>
      </w:r>
      <w:r>
        <w:rPr>
          <w:rFonts w:ascii="Calibri" w:eastAsia="Calibri" w:hAnsi="Calibri" w:cs="Calibri"/>
          <w:i/>
          <w:sz w:val="22"/>
          <w:szCs w:val="22"/>
        </w:rPr>
        <w:t>, as well as the latest case studies and success stories.</w:t>
      </w:r>
    </w:p>
    <w:p w14:paraId="3ACC0AAE" w14:textId="61406AA8" w:rsidR="00C55283" w:rsidRPr="002C774C" w:rsidRDefault="00627829" w:rsidP="008576DD">
      <w:pPr>
        <w:spacing w:after="120"/>
        <w:ind w:left="-1008" w:right="-432"/>
        <w:rPr>
          <w:rFonts w:ascii="Calibri" w:eastAsia="Calibri" w:hAnsi="Calibri" w:cs="Calibri"/>
          <w:color w:val="000000"/>
          <w:sz w:val="22"/>
          <w:szCs w:val="22"/>
        </w:rPr>
      </w:pPr>
      <w:r w:rsidRPr="00DB4641">
        <w:rPr>
          <w:rFonts w:ascii="Calibri" w:eastAsia="Calibri" w:hAnsi="Calibri" w:cs="Calibri"/>
          <w:noProof/>
          <w:color w:val="000000"/>
          <w:sz w:val="22"/>
          <w:szCs w:val="22"/>
        </w:rPr>
        <w:drawing>
          <wp:anchor distT="0" distB="0" distL="114300" distR="114300" simplePos="0" relativeHeight="251659264" behindDoc="0" locked="0" layoutInCell="1" allowOverlap="1" wp14:anchorId="637AB401" wp14:editId="27D6838E">
            <wp:simplePos x="0" y="0"/>
            <wp:positionH relativeFrom="column">
              <wp:posOffset>-657225</wp:posOffset>
            </wp:positionH>
            <wp:positionV relativeFrom="paragraph">
              <wp:posOffset>59055</wp:posOffset>
            </wp:positionV>
            <wp:extent cx="1447800" cy="1810253"/>
            <wp:effectExtent l="0" t="0" r="0" b="0"/>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og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810253"/>
                    </a:xfrm>
                    <a:prstGeom prst="rect">
                      <a:avLst/>
                    </a:prstGeom>
                  </pic:spPr>
                </pic:pic>
              </a:graphicData>
            </a:graphic>
          </wp:anchor>
        </w:drawing>
      </w:r>
      <w:r w:rsidR="006D5069" w:rsidRPr="002C774C">
        <w:rPr>
          <w:rFonts w:ascii="Calibri" w:eastAsia="Calibri" w:hAnsi="Calibri" w:cs="Calibri"/>
          <w:color w:val="000000"/>
          <w:sz w:val="22"/>
          <w:szCs w:val="22"/>
        </w:rPr>
        <w:t xml:space="preserve">Bensalem, PA— </w:t>
      </w:r>
      <w:r w:rsidR="00BF69EC">
        <w:rPr>
          <w:rFonts w:ascii="Calibri" w:eastAsia="Calibri" w:hAnsi="Calibri" w:cs="Calibri"/>
          <w:color w:val="000000"/>
          <w:sz w:val="22"/>
          <w:szCs w:val="22"/>
        </w:rPr>
        <w:t>February 20</w:t>
      </w:r>
      <w:r w:rsidR="006D5069" w:rsidRPr="002C774C">
        <w:rPr>
          <w:rFonts w:ascii="Calibri" w:eastAsia="Calibri" w:hAnsi="Calibri" w:cs="Calibri"/>
          <w:color w:val="000000"/>
          <w:sz w:val="22"/>
          <w:szCs w:val="22"/>
        </w:rPr>
        <w:t>, 20</w:t>
      </w:r>
      <w:r w:rsidR="006D5069" w:rsidRPr="002C774C">
        <w:rPr>
          <w:rFonts w:ascii="Calibri" w:eastAsia="Calibri" w:hAnsi="Calibri" w:cs="Calibri"/>
          <w:sz w:val="22"/>
          <w:szCs w:val="22"/>
        </w:rPr>
        <w:t>20</w:t>
      </w:r>
      <w:r w:rsidR="006D5069" w:rsidRPr="002C774C">
        <w:rPr>
          <w:rFonts w:ascii="Calibri" w:eastAsia="Calibri" w:hAnsi="Calibri" w:cs="Calibri"/>
          <w:color w:val="000000"/>
          <w:sz w:val="22"/>
          <w:szCs w:val="22"/>
        </w:rPr>
        <w:t xml:space="preserve"> — </w:t>
      </w:r>
      <w:hyperlink r:id="rId8">
        <w:r w:rsidR="006D5069" w:rsidRPr="002C774C">
          <w:rPr>
            <w:rFonts w:ascii="Calibri" w:eastAsia="Calibri" w:hAnsi="Calibri" w:cs="Calibri"/>
            <w:color w:val="0000FF"/>
            <w:sz w:val="22"/>
            <w:szCs w:val="22"/>
            <w:u w:val="single"/>
          </w:rPr>
          <w:t>H</w:t>
        </w:r>
      </w:hyperlink>
      <w:hyperlink r:id="rId9">
        <w:r w:rsidR="006D5069" w:rsidRPr="002C774C">
          <w:rPr>
            <w:rFonts w:ascii="Calibri" w:eastAsia="Calibri" w:hAnsi="Calibri" w:cs="Calibri"/>
            <w:color w:val="0000FF"/>
            <w:sz w:val="22"/>
            <w:szCs w:val="22"/>
            <w:u w:val="single"/>
            <w:vertAlign w:val="subscript"/>
          </w:rPr>
          <w:t>2</w:t>
        </w:r>
      </w:hyperlink>
      <w:hyperlink r:id="rId10">
        <w:r w:rsidR="006D5069" w:rsidRPr="002C774C">
          <w:rPr>
            <w:rFonts w:ascii="Calibri" w:eastAsia="Calibri" w:hAnsi="Calibri" w:cs="Calibri"/>
            <w:color w:val="0000FF"/>
            <w:sz w:val="22"/>
            <w:szCs w:val="22"/>
            <w:u w:val="single"/>
          </w:rPr>
          <w:t>O Degree</w:t>
        </w:r>
      </w:hyperlink>
      <w:r w:rsidR="006D5069" w:rsidRPr="002C774C">
        <w:rPr>
          <w:rFonts w:ascii="Calibri" w:eastAsia="Calibri" w:hAnsi="Calibri" w:cs="Calibri"/>
          <w:color w:val="000000"/>
          <w:sz w:val="22"/>
          <w:szCs w:val="22"/>
        </w:rPr>
        <w:t>, manufacturer of two-way wireless submetering systems for tenant billing, leak detection, utility conservation, and building automation system integration in multi-family facilities, announce</w:t>
      </w:r>
      <w:r w:rsidR="006D5069" w:rsidRPr="002C774C">
        <w:rPr>
          <w:rFonts w:ascii="Calibri" w:eastAsia="Calibri" w:hAnsi="Calibri" w:cs="Calibri"/>
          <w:sz w:val="22"/>
          <w:szCs w:val="22"/>
        </w:rPr>
        <w:t xml:space="preserve">s the release of an updated version of their comprehensive submetering guide, “Utility Management Solutions for </w:t>
      </w:r>
      <w:r w:rsidR="00806802">
        <w:rPr>
          <w:rFonts w:ascii="Calibri" w:eastAsia="Calibri" w:hAnsi="Calibri" w:cs="Calibri"/>
          <w:sz w:val="22"/>
          <w:szCs w:val="22"/>
        </w:rPr>
        <w:br/>
      </w:r>
      <w:r w:rsidR="006D5069" w:rsidRPr="002C774C">
        <w:rPr>
          <w:rFonts w:ascii="Calibri" w:eastAsia="Calibri" w:hAnsi="Calibri" w:cs="Calibri"/>
          <w:sz w:val="22"/>
          <w:szCs w:val="22"/>
        </w:rPr>
        <w:t>Multi-Family Facilities.” The newest version of this catalog can be found in the company’</w:t>
      </w:r>
      <w:r w:rsidR="00D530CA" w:rsidRPr="002C774C">
        <w:rPr>
          <w:rFonts w:ascii="Calibri" w:eastAsia="Calibri" w:hAnsi="Calibri" w:cs="Calibri"/>
          <w:sz w:val="22"/>
          <w:szCs w:val="22"/>
        </w:rPr>
        <w:t xml:space="preserve">s </w:t>
      </w:r>
      <w:hyperlink r:id="rId11">
        <w:r w:rsidR="006D5069" w:rsidRPr="002C774C">
          <w:rPr>
            <w:rFonts w:ascii="Calibri" w:eastAsia="Calibri" w:hAnsi="Calibri" w:cs="Calibri"/>
            <w:color w:val="1155CC"/>
            <w:sz w:val="22"/>
            <w:szCs w:val="22"/>
            <w:u w:val="single"/>
          </w:rPr>
          <w:t>download library</w:t>
        </w:r>
      </w:hyperlink>
      <w:r w:rsidR="006D5069" w:rsidRPr="002C774C">
        <w:rPr>
          <w:rFonts w:ascii="Calibri" w:eastAsia="Calibri" w:hAnsi="Calibri" w:cs="Calibri"/>
          <w:sz w:val="22"/>
          <w:szCs w:val="22"/>
        </w:rPr>
        <w:t xml:space="preserve"> on its website.</w:t>
      </w:r>
    </w:p>
    <w:p w14:paraId="40C295B8" w14:textId="77777777" w:rsidR="00C55283" w:rsidRPr="002C774C" w:rsidRDefault="00C55283" w:rsidP="008576DD">
      <w:pPr>
        <w:pBdr>
          <w:top w:val="nil"/>
          <w:left w:val="nil"/>
          <w:bottom w:val="nil"/>
          <w:right w:val="nil"/>
          <w:between w:val="nil"/>
        </w:pBdr>
        <w:ind w:left="-1008" w:right="-432" w:hanging="720"/>
        <w:rPr>
          <w:rFonts w:ascii="Calibri" w:eastAsia="Calibri" w:hAnsi="Calibri" w:cs="Calibri"/>
          <w:color w:val="000000"/>
          <w:sz w:val="22"/>
          <w:szCs w:val="22"/>
        </w:rPr>
      </w:pPr>
    </w:p>
    <w:p w14:paraId="03F68BE3" w14:textId="46393723" w:rsidR="00C55283" w:rsidRPr="002C774C" w:rsidRDefault="006D5069" w:rsidP="008576DD">
      <w:pPr>
        <w:pBdr>
          <w:top w:val="nil"/>
          <w:left w:val="nil"/>
          <w:bottom w:val="nil"/>
          <w:right w:val="nil"/>
          <w:between w:val="nil"/>
        </w:pBdr>
        <w:spacing w:after="240"/>
        <w:ind w:left="-1008" w:right="-432" w:hanging="720"/>
        <w:rPr>
          <w:rFonts w:ascii="Calibri" w:eastAsia="Calibri" w:hAnsi="Calibri" w:cs="Calibri"/>
          <w:sz w:val="22"/>
          <w:szCs w:val="22"/>
        </w:rPr>
      </w:pPr>
      <w:r w:rsidRPr="002C774C">
        <w:rPr>
          <w:rFonts w:ascii="Calibri" w:eastAsia="Calibri" w:hAnsi="Calibri" w:cs="Calibri"/>
          <w:sz w:val="22"/>
          <w:szCs w:val="22"/>
        </w:rPr>
        <w:t xml:space="preserve">The updated version of this guide features </w:t>
      </w:r>
      <w:r w:rsidR="0084203A" w:rsidRPr="002C774C">
        <w:rPr>
          <w:rFonts w:ascii="Calibri" w:eastAsia="Calibri" w:hAnsi="Calibri" w:cs="Calibri"/>
          <w:sz w:val="22"/>
          <w:szCs w:val="22"/>
        </w:rPr>
        <w:t>detailed application information</w:t>
      </w:r>
      <w:r w:rsidRPr="002C774C">
        <w:rPr>
          <w:rFonts w:ascii="Calibri" w:eastAsia="Calibri" w:hAnsi="Calibri" w:cs="Calibri"/>
          <w:sz w:val="22"/>
          <w:szCs w:val="22"/>
        </w:rPr>
        <w:t xml:space="preserve"> and</w:t>
      </w:r>
      <w:r w:rsidR="00C13A8C" w:rsidRPr="002C774C">
        <w:rPr>
          <w:rFonts w:ascii="Calibri" w:eastAsia="Calibri" w:hAnsi="Calibri" w:cs="Calibri"/>
          <w:sz w:val="22"/>
          <w:szCs w:val="22"/>
        </w:rPr>
        <w:t xml:space="preserve"> overviews of the</w:t>
      </w:r>
      <w:r w:rsidRPr="002C774C">
        <w:rPr>
          <w:rFonts w:ascii="Calibri" w:eastAsia="Calibri" w:hAnsi="Calibri" w:cs="Calibri"/>
          <w:sz w:val="22"/>
          <w:szCs w:val="22"/>
        </w:rPr>
        <w:t xml:space="preserve"> </w:t>
      </w:r>
      <w:r w:rsidR="0084203A" w:rsidRPr="002C774C">
        <w:rPr>
          <w:rFonts w:ascii="Calibri" w:eastAsia="Calibri" w:hAnsi="Calibri" w:cs="Calibri"/>
          <w:sz w:val="22"/>
          <w:szCs w:val="22"/>
        </w:rPr>
        <w:t xml:space="preserve">extensive </w:t>
      </w:r>
      <w:r w:rsidRPr="002C774C">
        <w:rPr>
          <w:rFonts w:ascii="Calibri" w:eastAsia="Calibri" w:hAnsi="Calibri" w:cs="Calibri"/>
          <w:sz w:val="22"/>
          <w:szCs w:val="22"/>
        </w:rPr>
        <w:t xml:space="preserve">benefits of using </w:t>
      </w:r>
      <w:r w:rsidR="0084203A" w:rsidRPr="002C774C">
        <w:rPr>
          <w:rFonts w:ascii="Calibri" w:eastAsia="Calibri" w:hAnsi="Calibri" w:cs="Calibri"/>
          <w:sz w:val="22"/>
          <w:szCs w:val="22"/>
        </w:rPr>
        <w:t xml:space="preserve">H2O Degree wireless metering </w:t>
      </w:r>
      <w:r w:rsidRPr="002C774C">
        <w:rPr>
          <w:rFonts w:ascii="Calibri" w:eastAsia="Calibri" w:hAnsi="Calibri" w:cs="Calibri"/>
          <w:sz w:val="22"/>
          <w:szCs w:val="22"/>
        </w:rPr>
        <w:t xml:space="preserve">equipment for </w:t>
      </w:r>
      <w:r w:rsidR="0084203A" w:rsidRPr="002C774C">
        <w:rPr>
          <w:rFonts w:ascii="Calibri" w:eastAsia="Calibri" w:hAnsi="Calibri" w:cs="Calibri"/>
          <w:sz w:val="22"/>
          <w:szCs w:val="22"/>
        </w:rPr>
        <w:t>submetering</w:t>
      </w:r>
      <w:r w:rsidRPr="002C774C">
        <w:rPr>
          <w:rFonts w:ascii="Calibri" w:eastAsia="Calibri" w:hAnsi="Calibri" w:cs="Calibri"/>
          <w:sz w:val="22"/>
          <w:szCs w:val="22"/>
        </w:rPr>
        <w:t xml:space="preserve">, </w:t>
      </w:r>
      <w:r w:rsidR="0084203A" w:rsidRPr="002C774C">
        <w:rPr>
          <w:rFonts w:ascii="Calibri" w:eastAsia="Calibri" w:hAnsi="Calibri" w:cs="Calibri"/>
          <w:sz w:val="22"/>
          <w:szCs w:val="22"/>
        </w:rPr>
        <w:t xml:space="preserve">water </w:t>
      </w:r>
      <w:r w:rsidRPr="002C774C">
        <w:rPr>
          <w:rFonts w:ascii="Calibri" w:eastAsia="Calibri" w:hAnsi="Calibri" w:cs="Calibri"/>
          <w:sz w:val="22"/>
          <w:szCs w:val="22"/>
        </w:rPr>
        <w:t>leak detection</w:t>
      </w:r>
      <w:r w:rsidR="0084203A" w:rsidRPr="002C774C">
        <w:rPr>
          <w:rFonts w:ascii="Calibri" w:eastAsia="Calibri" w:hAnsi="Calibri" w:cs="Calibri"/>
          <w:sz w:val="22"/>
          <w:szCs w:val="22"/>
        </w:rPr>
        <w:t xml:space="preserve"> &amp; alarming</w:t>
      </w:r>
      <w:r w:rsidRPr="002C774C">
        <w:rPr>
          <w:rFonts w:ascii="Calibri" w:eastAsia="Calibri" w:hAnsi="Calibri" w:cs="Calibri"/>
          <w:sz w:val="22"/>
          <w:szCs w:val="22"/>
        </w:rPr>
        <w:t xml:space="preserve">, thermostat control, and reporting solutions for property managers and landlords of multi-family buildings. Additionally, the update features  success stories from </w:t>
      </w:r>
      <w:r w:rsidR="0084203A" w:rsidRPr="002C774C">
        <w:rPr>
          <w:rFonts w:ascii="Calibri" w:eastAsia="Calibri" w:hAnsi="Calibri" w:cs="Calibri"/>
          <w:sz w:val="22"/>
          <w:szCs w:val="22"/>
        </w:rPr>
        <w:t>properties</w:t>
      </w:r>
      <w:r w:rsidRPr="002C774C">
        <w:rPr>
          <w:rFonts w:ascii="Calibri" w:eastAsia="Calibri" w:hAnsi="Calibri" w:cs="Calibri"/>
          <w:sz w:val="22"/>
          <w:szCs w:val="22"/>
        </w:rPr>
        <w:t xml:space="preserve"> who have saved energy, lowered their utility </w:t>
      </w:r>
      <w:r w:rsidR="0084203A" w:rsidRPr="002C774C">
        <w:rPr>
          <w:rFonts w:ascii="Calibri" w:eastAsia="Calibri" w:hAnsi="Calibri" w:cs="Calibri"/>
          <w:sz w:val="22"/>
          <w:szCs w:val="22"/>
        </w:rPr>
        <w:t xml:space="preserve"> costs</w:t>
      </w:r>
      <w:r w:rsidRPr="002C774C">
        <w:rPr>
          <w:rFonts w:ascii="Calibri" w:eastAsia="Calibri" w:hAnsi="Calibri" w:cs="Calibri"/>
          <w:sz w:val="22"/>
          <w:szCs w:val="22"/>
        </w:rPr>
        <w:t>, and increased their efficiency by using H2O Degree’s utility submetering and leak detection technology.</w:t>
      </w:r>
    </w:p>
    <w:p w14:paraId="2461475A" w14:textId="17C35B9B" w:rsidR="00C55283" w:rsidRPr="002C774C" w:rsidRDefault="006D5069" w:rsidP="008576DD">
      <w:pPr>
        <w:pBdr>
          <w:top w:val="nil"/>
          <w:left w:val="nil"/>
          <w:bottom w:val="nil"/>
          <w:right w:val="nil"/>
          <w:between w:val="nil"/>
        </w:pBdr>
        <w:spacing w:after="240"/>
        <w:ind w:left="-1008" w:right="-432" w:hanging="720"/>
        <w:rPr>
          <w:rFonts w:ascii="Calibri" w:eastAsia="Calibri" w:hAnsi="Calibri" w:cs="Calibri"/>
          <w:sz w:val="22"/>
          <w:szCs w:val="22"/>
        </w:rPr>
      </w:pPr>
      <w:r w:rsidRPr="002C774C">
        <w:rPr>
          <w:rFonts w:ascii="Calibri" w:eastAsia="Calibri" w:hAnsi="Calibri" w:cs="Calibri"/>
          <w:sz w:val="22"/>
          <w:szCs w:val="22"/>
        </w:rPr>
        <w:tab/>
      </w:r>
      <w:r w:rsidR="0084203A" w:rsidRPr="002C774C">
        <w:rPr>
          <w:rFonts w:ascii="Calibri" w:eastAsia="Calibri" w:hAnsi="Calibri" w:cs="Calibri"/>
          <w:sz w:val="22"/>
          <w:szCs w:val="22"/>
        </w:rPr>
        <w:t>The new catalog includes extensive technical and engineering details on H2O Degree systems and components and includes information on the various wireless solutions available, including th</w:t>
      </w:r>
      <w:r w:rsidR="009F24AC">
        <w:rPr>
          <w:rFonts w:ascii="Calibri" w:eastAsia="Calibri" w:hAnsi="Calibri" w:cs="Calibri"/>
          <w:sz w:val="22"/>
          <w:szCs w:val="22"/>
        </w:rPr>
        <w:t xml:space="preserve">e cutting edge </w:t>
      </w:r>
      <w:r w:rsidR="0084203A" w:rsidRPr="002C774C">
        <w:rPr>
          <w:rFonts w:ascii="Calibri" w:eastAsia="Calibri" w:hAnsi="Calibri" w:cs="Calibri"/>
          <w:sz w:val="22"/>
          <w:szCs w:val="22"/>
        </w:rPr>
        <w:t>open-protocol LoRaWAN enabled products that easily integrate with new or existing LoRaWAN enabled building networks.</w:t>
      </w:r>
    </w:p>
    <w:p w14:paraId="42FB10E7" w14:textId="7D4ACEAD" w:rsidR="00C55283" w:rsidRPr="002C774C" w:rsidRDefault="006D5069" w:rsidP="008576DD">
      <w:pPr>
        <w:pBdr>
          <w:top w:val="nil"/>
          <w:left w:val="nil"/>
          <w:bottom w:val="nil"/>
          <w:right w:val="nil"/>
          <w:between w:val="nil"/>
        </w:pBdr>
        <w:spacing w:after="240"/>
        <w:ind w:left="-1008" w:right="-432" w:hanging="720"/>
        <w:rPr>
          <w:rFonts w:ascii="Calibri" w:eastAsia="Calibri" w:hAnsi="Calibri" w:cs="Calibri"/>
          <w:sz w:val="22"/>
          <w:szCs w:val="22"/>
        </w:rPr>
      </w:pPr>
      <w:r w:rsidRPr="002C774C">
        <w:rPr>
          <w:rFonts w:ascii="Calibri" w:eastAsia="Calibri" w:hAnsi="Calibri" w:cs="Calibri"/>
          <w:sz w:val="22"/>
          <w:szCs w:val="22"/>
        </w:rPr>
        <w:tab/>
        <w:t xml:space="preserve">“This new </w:t>
      </w:r>
      <w:r w:rsidR="0018715C" w:rsidRPr="002C774C">
        <w:rPr>
          <w:rFonts w:ascii="Calibri" w:eastAsia="Calibri" w:hAnsi="Calibri" w:cs="Calibri"/>
          <w:sz w:val="22"/>
          <w:szCs w:val="22"/>
        </w:rPr>
        <w:t>updated</w:t>
      </w:r>
      <w:r w:rsidRPr="002C774C">
        <w:rPr>
          <w:rFonts w:ascii="Calibri" w:eastAsia="Calibri" w:hAnsi="Calibri" w:cs="Calibri"/>
          <w:sz w:val="22"/>
          <w:szCs w:val="22"/>
        </w:rPr>
        <w:t xml:space="preserve"> catalog includes </w:t>
      </w:r>
      <w:r w:rsidR="00A822D9">
        <w:rPr>
          <w:rFonts w:ascii="Calibri" w:eastAsia="Calibri" w:hAnsi="Calibri" w:cs="Calibri"/>
          <w:sz w:val="22"/>
          <w:szCs w:val="22"/>
        </w:rPr>
        <w:t xml:space="preserve">our latest LoRaWAN enabled products and the new wireless thermostat radiator bridge and actuator which enables temperature control in radiator equipped </w:t>
      </w:r>
      <w:r w:rsidR="00FB35AE">
        <w:rPr>
          <w:rFonts w:ascii="Calibri" w:eastAsia="Calibri" w:hAnsi="Calibri" w:cs="Calibri"/>
          <w:sz w:val="22"/>
          <w:szCs w:val="22"/>
        </w:rPr>
        <w:t>buildings</w:t>
      </w:r>
      <w:r w:rsidR="00A822D9">
        <w:rPr>
          <w:rFonts w:ascii="Calibri" w:eastAsia="Calibri" w:hAnsi="Calibri" w:cs="Calibri"/>
          <w:sz w:val="22"/>
          <w:szCs w:val="22"/>
        </w:rPr>
        <w:t xml:space="preserve">. </w:t>
      </w:r>
      <w:r w:rsidR="00131E46">
        <w:rPr>
          <w:rFonts w:ascii="Calibri" w:eastAsia="Calibri" w:hAnsi="Calibri" w:cs="Calibri"/>
          <w:sz w:val="22"/>
          <w:szCs w:val="22"/>
        </w:rPr>
        <w:t xml:space="preserve">In addition, it includes </w:t>
      </w:r>
      <w:r w:rsidR="007C5E32">
        <w:rPr>
          <w:rFonts w:ascii="Calibri" w:eastAsia="Calibri" w:hAnsi="Calibri" w:cs="Calibri"/>
          <w:sz w:val="22"/>
          <w:szCs w:val="22"/>
        </w:rPr>
        <w:t xml:space="preserve">expanded </w:t>
      </w:r>
      <w:r w:rsidR="0084203A" w:rsidRPr="002C774C">
        <w:rPr>
          <w:rFonts w:ascii="Calibri" w:eastAsia="Calibri" w:hAnsi="Calibri" w:cs="Calibri"/>
          <w:sz w:val="22"/>
          <w:szCs w:val="22"/>
        </w:rPr>
        <w:t>information as</w:t>
      </w:r>
      <w:r w:rsidRPr="002C774C">
        <w:rPr>
          <w:rFonts w:ascii="Calibri" w:eastAsia="Calibri" w:hAnsi="Calibri" w:cs="Calibri"/>
          <w:sz w:val="22"/>
          <w:szCs w:val="22"/>
        </w:rPr>
        <w:t xml:space="preserve"> to how property owners can save money and </w:t>
      </w:r>
      <w:r w:rsidR="0084203A" w:rsidRPr="002C774C">
        <w:rPr>
          <w:rFonts w:ascii="Calibri" w:eastAsia="Calibri" w:hAnsi="Calibri" w:cs="Calibri"/>
          <w:sz w:val="22"/>
          <w:szCs w:val="22"/>
        </w:rPr>
        <w:t xml:space="preserve">increase </w:t>
      </w:r>
      <w:r w:rsidRPr="002C774C">
        <w:rPr>
          <w:rFonts w:ascii="Calibri" w:eastAsia="Calibri" w:hAnsi="Calibri" w:cs="Calibri"/>
          <w:sz w:val="22"/>
          <w:szCs w:val="22"/>
        </w:rPr>
        <w:t xml:space="preserve">energy efficiency through </w:t>
      </w:r>
      <w:r w:rsidR="0018715C" w:rsidRPr="002C774C">
        <w:rPr>
          <w:rFonts w:ascii="Calibri" w:eastAsia="Calibri" w:hAnsi="Calibri" w:cs="Calibri"/>
          <w:sz w:val="22"/>
          <w:szCs w:val="22"/>
        </w:rPr>
        <w:t xml:space="preserve">our wireless </w:t>
      </w:r>
      <w:r w:rsidRPr="002C774C">
        <w:rPr>
          <w:rFonts w:ascii="Calibri" w:eastAsia="Calibri" w:hAnsi="Calibri" w:cs="Calibri"/>
          <w:sz w:val="22"/>
          <w:szCs w:val="22"/>
        </w:rPr>
        <w:t>submetering technology</w:t>
      </w:r>
      <w:r w:rsidR="00A822D9">
        <w:rPr>
          <w:rFonts w:ascii="Calibri" w:eastAsia="Calibri" w:hAnsi="Calibri" w:cs="Calibri"/>
          <w:sz w:val="22"/>
          <w:szCs w:val="22"/>
        </w:rPr>
        <w:t>.</w:t>
      </w:r>
      <w:r w:rsidR="00A822D9" w:rsidRPr="002C774C">
        <w:rPr>
          <w:rFonts w:ascii="Calibri" w:eastAsia="Calibri" w:hAnsi="Calibri" w:cs="Calibri"/>
          <w:sz w:val="22"/>
          <w:szCs w:val="22"/>
        </w:rPr>
        <w:t xml:space="preserve">” </w:t>
      </w:r>
      <w:r w:rsidRPr="002C774C">
        <w:rPr>
          <w:rFonts w:ascii="Calibri" w:eastAsia="Calibri" w:hAnsi="Calibri" w:cs="Calibri"/>
          <w:sz w:val="22"/>
          <w:szCs w:val="22"/>
        </w:rPr>
        <w:t xml:space="preserve">said Don Millstein, president of H2O Degree. “With </w:t>
      </w:r>
      <w:r w:rsidR="0084203A" w:rsidRPr="002C774C">
        <w:rPr>
          <w:rFonts w:ascii="Calibri" w:eastAsia="Calibri" w:hAnsi="Calibri" w:cs="Calibri"/>
          <w:sz w:val="22"/>
          <w:szCs w:val="22"/>
        </w:rPr>
        <w:t>sales and application information including real-world</w:t>
      </w:r>
      <w:r w:rsidRPr="002C774C">
        <w:rPr>
          <w:rFonts w:ascii="Calibri" w:eastAsia="Calibri" w:hAnsi="Calibri" w:cs="Calibri"/>
          <w:sz w:val="22"/>
          <w:szCs w:val="22"/>
        </w:rPr>
        <w:t xml:space="preserve"> case studies</w:t>
      </w:r>
      <w:r w:rsidR="0084203A" w:rsidRPr="002C774C">
        <w:rPr>
          <w:rFonts w:ascii="Calibri" w:eastAsia="Calibri" w:hAnsi="Calibri" w:cs="Calibri"/>
          <w:sz w:val="22"/>
          <w:szCs w:val="22"/>
        </w:rPr>
        <w:t xml:space="preserve"> and success stories</w:t>
      </w:r>
      <w:r w:rsidR="00A849E7" w:rsidRPr="002C774C">
        <w:rPr>
          <w:rFonts w:ascii="Calibri" w:eastAsia="Calibri" w:hAnsi="Calibri" w:cs="Calibri"/>
          <w:sz w:val="22"/>
          <w:szCs w:val="22"/>
        </w:rPr>
        <w:t xml:space="preserve">, </w:t>
      </w:r>
      <w:r w:rsidRPr="002C774C">
        <w:rPr>
          <w:rFonts w:ascii="Calibri" w:eastAsia="Calibri" w:hAnsi="Calibri" w:cs="Calibri"/>
          <w:sz w:val="22"/>
          <w:szCs w:val="22"/>
        </w:rPr>
        <w:t xml:space="preserve">landlords will </w:t>
      </w:r>
      <w:r w:rsidR="0084203A" w:rsidRPr="002C774C">
        <w:rPr>
          <w:rFonts w:ascii="Calibri" w:eastAsia="Calibri" w:hAnsi="Calibri" w:cs="Calibri"/>
          <w:sz w:val="22"/>
          <w:szCs w:val="22"/>
        </w:rPr>
        <w:t>easily see how they can</w:t>
      </w:r>
      <w:r w:rsidRPr="002C774C">
        <w:rPr>
          <w:rFonts w:ascii="Calibri" w:eastAsia="Calibri" w:hAnsi="Calibri" w:cs="Calibri"/>
          <w:sz w:val="22"/>
          <w:szCs w:val="22"/>
        </w:rPr>
        <w:t xml:space="preserve"> save on their utility costs</w:t>
      </w:r>
      <w:r w:rsidR="0018715C" w:rsidRPr="002C774C">
        <w:rPr>
          <w:rFonts w:ascii="Calibri" w:eastAsia="Calibri" w:hAnsi="Calibri" w:cs="Calibri"/>
          <w:sz w:val="22"/>
          <w:szCs w:val="22"/>
        </w:rPr>
        <w:t xml:space="preserve">, increase efficiency and provide </w:t>
      </w:r>
      <w:r w:rsidR="00186F3B" w:rsidRPr="002C774C">
        <w:rPr>
          <w:rFonts w:ascii="Calibri" w:eastAsia="Calibri" w:hAnsi="Calibri" w:cs="Calibri"/>
          <w:sz w:val="22"/>
          <w:szCs w:val="22"/>
        </w:rPr>
        <w:t xml:space="preserve">increased </w:t>
      </w:r>
      <w:r w:rsidR="0018715C" w:rsidRPr="002C774C">
        <w:rPr>
          <w:rFonts w:ascii="Calibri" w:eastAsia="Calibri" w:hAnsi="Calibri" w:cs="Calibri"/>
          <w:sz w:val="22"/>
          <w:szCs w:val="22"/>
        </w:rPr>
        <w:t xml:space="preserve">tenant satisfaction in their facilities. The expanded technical and engineering data provides specifiers with the data they need to choose and specify the right solution for their </w:t>
      </w:r>
      <w:r w:rsidR="00E97134" w:rsidRPr="002C774C">
        <w:rPr>
          <w:rFonts w:ascii="Calibri" w:eastAsia="Calibri" w:hAnsi="Calibri" w:cs="Calibri"/>
          <w:sz w:val="22"/>
          <w:szCs w:val="22"/>
        </w:rPr>
        <w:t xml:space="preserve">new or retrofit </w:t>
      </w:r>
      <w:r w:rsidR="0018715C" w:rsidRPr="002C774C">
        <w:rPr>
          <w:rFonts w:ascii="Calibri" w:eastAsia="Calibri" w:hAnsi="Calibri" w:cs="Calibri"/>
          <w:sz w:val="22"/>
          <w:szCs w:val="22"/>
        </w:rPr>
        <w:t>projects. The new H2O Degree catalog is the one-stop guide for submetering solutions for multi-family and multi-tenant facilities.</w:t>
      </w:r>
      <w:r w:rsidRPr="002C774C">
        <w:rPr>
          <w:rFonts w:ascii="Calibri" w:eastAsia="Calibri" w:hAnsi="Calibri" w:cs="Calibri"/>
          <w:sz w:val="22"/>
          <w:szCs w:val="22"/>
        </w:rPr>
        <w:t>”</w:t>
      </w:r>
    </w:p>
    <w:p w14:paraId="3CDA9909" w14:textId="0C3B0F93" w:rsidR="00105BD6" w:rsidRPr="002C774C" w:rsidRDefault="00105BD6" w:rsidP="008576DD">
      <w:pPr>
        <w:pBdr>
          <w:top w:val="nil"/>
          <w:left w:val="nil"/>
          <w:bottom w:val="nil"/>
          <w:right w:val="nil"/>
          <w:between w:val="nil"/>
        </w:pBdr>
        <w:spacing w:after="240"/>
        <w:ind w:left="-1008" w:right="-432" w:hanging="720"/>
        <w:rPr>
          <w:rFonts w:ascii="Calibri" w:eastAsia="Calibri" w:hAnsi="Calibri" w:cs="Calibri"/>
          <w:sz w:val="22"/>
          <w:szCs w:val="22"/>
        </w:rPr>
      </w:pPr>
      <w:r w:rsidRPr="002C774C">
        <w:rPr>
          <w:rFonts w:ascii="Calibri" w:eastAsia="Calibri" w:hAnsi="Calibri" w:cs="Calibri"/>
          <w:sz w:val="22"/>
          <w:szCs w:val="22"/>
        </w:rPr>
        <w:tab/>
        <w:t xml:space="preserve">To request a hard copy of the new H2O Degree catalog visit </w:t>
      </w:r>
      <w:hyperlink r:id="rId12" w:history="1">
        <w:r w:rsidRPr="002C774C">
          <w:rPr>
            <w:rStyle w:val="Hyperlink"/>
            <w:rFonts w:ascii="Calibri" w:eastAsia="Calibri" w:hAnsi="Calibri" w:cs="Calibri"/>
            <w:sz w:val="22"/>
            <w:szCs w:val="22"/>
          </w:rPr>
          <w:t>http://www.h2odegree.com/catalog</w:t>
        </w:r>
      </w:hyperlink>
      <w:r w:rsidR="00295750">
        <w:rPr>
          <w:rFonts w:ascii="Calibri" w:eastAsia="Calibri" w:hAnsi="Calibri" w:cs="Calibri"/>
          <w:sz w:val="22"/>
          <w:szCs w:val="22"/>
        </w:rPr>
        <w:t>,</w:t>
      </w:r>
      <w:r w:rsidRPr="002C774C">
        <w:rPr>
          <w:rFonts w:ascii="Calibri" w:eastAsia="Calibri" w:hAnsi="Calibri" w:cs="Calibri"/>
          <w:sz w:val="22"/>
          <w:szCs w:val="22"/>
        </w:rPr>
        <w:t xml:space="preserve"> </w:t>
      </w:r>
      <w:r w:rsidR="00295750">
        <w:rPr>
          <w:rFonts w:ascii="Calibri" w:eastAsia="Calibri" w:hAnsi="Calibri" w:cs="Calibri"/>
          <w:sz w:val="22"/>
          <w:szCs w:val="22"/>
        </w:rPr>
        <w:t xml:space="preserve">view it online at </w:t>
      </w:r>
      <w:hyperlink r:id="rId13" w:history="1">
        <w:r w:rsidR="00295750" w:rsidRPr="007630C7">
          <w:rPr>
            <w:rStyle w:val="Hyperlink"/>
            <w:rFonts w:ascii="Calibri" w:eastAsia="Calibri" w:hAnsi="Calibri" w:cs="Calibri"/>
            <w:sz w:val="22"/>
            <w:szCs w:val="22"/>
          </w:rPr>
          <w:t>http://www.h2odegree.com/catalogbook</w:t>
        </w:r>
      </w:hyperlink>
      <w:r w:rsidR="00295750">
        <w:rPr>
          <w:rFonts w:ascii="Calibri" w:eastAsia="Calibri" w:hAnsi="Calibri" w:cs="Calibri"/>
          <w:sz w:val="22"/>
          <w:szCs w:val="22"/>
        </w:rPr>
        <w:t xml:space="preserve"> or </w:t>
      </w:r>
      <w:r w:rsidRPr="002C774C">
        <w:rPr>
          <w:rFonts w:ascii="Calibri" w:eastAsia="Calibri" w:hAnsi="Calibri" w:cs="Calibri"/>
          <w:sz w:val="22"/>
          <w:szCs w:val="22"/>
        </w:rPr>
        <w:t xml:space="preserve">download at </w:t>
      </w:r>
      <w:hyperlink r:id="rId14" w:history="1">
        <w:r w:rsidR="00823708" w:rsidRPr="002C774C">
          <w:rPr>
            <w:rStyle w:val="Hyperlink"/>
            <w:rFonts w:ascii="Calibri" w:eastAsia="Calibri" w:hAnsi="Calibri" w:cs="Calibri"/>
            <w:sz w:val="22"/>
            <w:szCs w:val="22"/>
          </w:rPr>
          <w:t>http://www.h2odegree.com/download-library/</w:t>
        </w:r>
      </w:hyperlink>
    </w:p>
    <w:p w14:paraId="34C43327" w14:textId="77777777" w:rsidR="00C55283" w:rsidRDefault="006D5069" w:rsidP="008576DD">
      <w:pPr>
        <w:spacing w:after="120"/>
        <w:ind w:left="-1008" w:right="-432"/>
        <w:jc w:val="both"/>
        <w:rPr>
          <w:rFonts w:ascii="Calibri" w:eastAsia="Calibri" w:hAnsi="Calibri" w:cs="Calibri"/>
          <w:sz w:val="22"/>
          <w:szCs w:val="22"/>
        </w:rPr>
      </w:pPr>
      <w:r>
        <w:rPr>
          <w:rFonts w:ascii="Calibri" w:eastAsia="Calibri" w:hAnsi="Calibri" w:cs="Calibri"/>
          <w:b/>
          <w:sz w:val="22"/>
          <w:szCs w:val="22"/>
        </w:rPr>
        <w:t>About H</w:t>
      </w:r>
      <w:r>
        <w:rPr>
          <w:rFonts w:ascii="Calibri" w:eastAsia="Calibri" w:hAnsi="Calibri" w:cs="Calibri"/>
          <w:b/>
          <w:sz w:val="22"/>
          <w:szCs w:val="22"/>
          <w:vertAlign w:val="subscript"/>
        </w:rPr>
        <w:t>2</w:t>
      </w:r>
      <w:r>
        <w:rPr>
          <w:rFonts w:ascii="Calibri" w:eastAsia="Calibri" w:hAnsi="Calibri" w:cs="Calibri"/>
          <w:b/>
          <w:sz w:val="22"/>
          <w:szCs w:val="22"/>
        </w:rPr>
        <w:t>O Degree</w:t>
      </w:r>
    </w:p>
    <w:p w14:paraId="65EB32B6" w14:textId="2B3E7D77" w:rsidR="00C55283" w:rsidRDefault="006D5069" w:rsidP="008576DD">
      <w:pPr>
        <w:spacing w:after="120"/>
        <w:ind w:left="-1008" w:right="-432"/>
        <w:rPr>
          <w:sz w:val="22"/>
          <w:szCs w:val="22"/>
        </w:rPr>
      </w:pPr>
      <w:r>
        <w:rPr>
          <w:i/>
          <w:sz w:val="22"/>
          <w:szCs w:val="22"/>
        </w:rPr>
        <w:t>H</w:t>
      </w:r>
      <w:r>
        <w:rPr>
          <w:i/>
          <w:sz w:val="22"/>
          <w:szCs w:val="22"/>
          <w:vertAlign w:val="subscript"/>
        </w:rPr>
        <w:t>2</w:t>
      </w:r>
      <w:r>
        <w:rPr>
          <w:i/>
          <w:sz w:val="22"/>
          <w:szCs w:val="22"/>
        </w:rPr>
        <w:t xml:space="preserve">O Degree manufactures a broad line of wireless, radio-based submetering and leak detection systems that measure individual apartment or condo use of water, domestic hot water energy, boiler and chiller energy, electricity, gas and BTUs. The company also offers Green Thermostats, which track energy use and apartment temperature while allowing tenants and property owners to set temperature set-points and schedules, adjust set-back temperatures when tenants are away or asleep and report HVAC maintenance issues. For more information, please go to: </w:t>
      </w:r>
      <w:hyperlink r:id="rId15">
        <w:r>
          <w:rPr>
            <w:i/>
            <w:color w:val="0000FF"/>
            <w:sz w:val="22"/>
            <w:szCs w:val="22"/>
            <w:u w:val="single"/>
          </w:rPr>
          <w:t>www.h2odegree.com</w:t>
        </w:r>
      </w:hyperlink>
      <w:r>
        <w:rPr>
          <w:i/>
          <w:sz w:val="22"/>
          <w:szCs w:val="22"/>
        </w:rPr>
        <w:t>.</w:t>
      </w:r>
    </w:p>
    <w:p w14:paraId="0B055E44" w14:textId="77777777" w:rsidR="00C55283" w:rsidRDefault="00C55283" w:rsidP="008576DD">
      <w:pPr>
        <w:spacing w:after="120"/>
        <w:ind w:left="-1008" w:right="-432"/>
        <w:rPr>
          <w:sz w:val="22"/>
          <w:szCs w:val="22"/>
        </w:rPr>
        <w:sectPr w:rsidR="00C55283">
          <w:footerReference w:type="default" r:id="rId16"/>
          <w:pgSz w:w="12240" w:h="15840"/>
          <w:pgMar w:top="180" w:right="1800" w:bottom="180" w:left="1800" w:header="450" w:footer="720" w:gutter="0"/>
          <w:pgNumType w:start="1"/>
          <w:cols w:space="720" w:equalWidth="0">
            <w:col w:w="9360"/>
          </w:cols>
        </w:sectPr>
      </w:pPr>
    </w:p>
    <w:p w14:paraId="67FE0AA0" w14:textId="77777777" w:rsidR="00C55283" w:rsidRDefault="00C55283" w:rsidP="008576DD">
      <w:pPr>
        <w:spacing w:before="2" w:after="2"/>
        <w:ind w:left="-1008" w:right="-432"/>
        <w:rPr>
          <w:rFonts w:ascii="Calibri" w:eastAsia="Calibri" w:hAnsi="Calibri" w:cs="Calibri"/>
          <w:color w:val="333333"/>
          <w:sz w:val="20"/>
          <w:szCs w:val="20"/>
        </w:rPr>
        <w:sectPr w:rsidR="00C55283">
          <w:type w:val="continuous"/>
          <w:pgSz w:w="12240" w:h="15840"/>
          <w:pgMar w:top="360" w:right="1800" w:bottom="1440" w:left="1800" w:header="720" w:footer="720" w:gutter="0"/>
          <w:cols w:num="2" w:space="720" w:equalWidth="0">
            <w:col w:w="3960" w:space="720"/>
            <w:col w:w="3960" w:space="0"/>
          </w:cols>
        </w:sectPr>
      </w:pPr>
    </w:p>
    <w:p w14:paraId="17EA979C" w14:textId="77777777" w:rsidR="00C55283" w:rsidRDefault="006D5069" w:rsidP="008576DD">
      <w:pPr>
        <w:spacing w:before="2" w:after="2"/>
        <w:ind w:left="-1008" w:right="-432"/>
        <w:rPr>
          <w:rFonts w:ascii="Calibri" w:eastAsia="Calibri" w:hAnsi="Calibri" w:cs="Calibri"/>
          <w:sz w:val="21"/>
          <w:szCs w:val="21"/>
        </w:rPr>
      </w:pPr>
      <w:r>
        <w:rPr>
          <w:rFonts w:ascii="Calibri" w:eastAsia="Calibri" w:hAnsi="Calibri" w:cs="Calibri"/>
          <w:b/>
          <w:color w:val="333333"/>
          <w:sz w:val="21"/>
          <w:szCs w:val="21"/>
        </w:rPr>
        <w:t>Contacts:</w:t>
      </w:r>
    </w:p>
    <w:p w14:paraId="1DC6FC56" w14:textId="77777777" w:rsidR="00C55283" w:rsidRDefault="006D5069" w:rsidP="008576DD">
      <w:pPr>
        <w:ind w:left="-1008" w:right="-432"/>
        <w:rPr>
          <w:rFonts w:ascii="Times" w:eastAsia="Times" w:hAnsi="Times" w:cs="Times"/>
          <w:sz w:val="21"/>
          <w:szCs w:val="21"/>
        </w:rPr>
      </w:pPr>
      <w:r>
        <w:rPr>
          <w:rFonts w:ascii="Times" w:eastAsia="Times" w:hAnsi="Times" w:cs="Times"/>
          <w:sz w:val="21"/>
          <w:szCs w:val="21"/>
        </w:rPr>
        <w:t>Suzy Abbott – Marketing Manager</w:t>
      </w:r>
    </w:p>
    <w:p w14:paraId="75CB3FB6" w14:textId="77777777" w:rsidR="00C55283" w:rsidRDefault="00C55283" w:rsidP="008576DD">
      <w:pPr>
        <w:ind w:left="-1008" w:right="-432"/>
        <w:rPr>
          <w:rFonts w:ascii="Times" w:eastAsia="Times" w:hAnsi="Times" w:cs="Times"/>
          <w:sz w:val="21"/>
          <w:szCs w:val="21"/>
        </w:rPr>
      </w:pPr>
    </w:p>
    <w:p w14:paraId="11582C78" w14:textId="77777777" w:rsidR="00C55283" w:rsidRDefault="00C55283" w:rsidP="008576DD">
      <w:pPr>
        <w:spacing w:before="2" w:after="2"/>
        <w:ind w:left="-1008" w:right="-432"/>
        <w:rPr>
          <w:rFonts w:ascii="Calibri" w:eastAsia="Calibri" w:hAnsi="Calibri" w:cs="Calibri"/>
          <w:color w:val="333333"/>
          <w:sz w:val="21"/>
          <w:szCs w:val="21"/>
        </w:rPr>
      </w:pPr>
    </w:p>
    <w:p w14:paraId="7EAEBB1A" w14:textId="77777777" w:rsidR="00C55283" w:rsidRDefault="00C55283" w:rsidP="008576DD">
      <w:pPr>
        <w:spacing w:before="2" w:after="2"/>
        <w:ind w:left="-1008" w:right="-432"/>
        <w:rPr>
          <w:rFonts w:ascii="Calibri" w:eastAsia="Calibri" w:hAnsi="Calibri" w:cs="Calibri"/>
          <w:color w:val="333333"/>
          <w:sz w:val="21"/>
          <w:szCs w:val="21"/>
        </w:rPr>
        <w:sectPr w:rsidR="00C55283">
          <w:type w:val="continuous"/>
          <w:pgSz w:w="12240" w:h="15840"/>
          <w:pgMar w:top="360" w:right="1800" w:bottom="1440" w:left="1800" w:header="720" w:footer="720" w:gutter="0"/>
          <w:cols w:num="2" w:space="720" w:equalWidth="0">
            <w:col w:w="3960" w:space="720"/>
            <w:col w:w="3960" w:space="0"/>
          </w:cols>
        </w:sectPr>
      </w:pPr>
    </w:p>
    <w:p w14:paraId="104CC78A" w14:textId="77777777" w:rsidR="00C55283" w:rsidRDefault="006D5069" w:rsidP="008576DD">
      <w:pPr>
        <w:spacing w:before="2" w:after="2"/>
        <w:ind w:left="-1008" w:right="-432"/>
        <w:rPr>
          <w:rFonts w:ascii="Calibri" w:eastAsia="Calibri" w:hAnsi="Calibri" w:cs="Calibri"/>
          <w:color w:val="333333"/>
          <w:sz w:val="18"/>
          <w:szCs w:val="18"/>
        </w:rPr>
      </w:pPr>
      <w:r>
        <w:rPr>
          <w:rFonts w:ascii="Calibri" w:eastAsia="Calibri" w:hAnsi="Calibri" w:cs="Calibri"/>
          <w:color w:val="333333"/>
          <w:sz w:val="18"/>
          <w:szCs w:val="18"/>
        </w:rPr>
        <w:t>H2O Degree</w:t>
      </w:r>
      <w:r>
        <w:rPr>
          <w:rFonts w:ascii="Calibri" w:eastAsia="Calibri" w:hAnsi="Calibri" w:cs="Calibri"/>
          <w:color w:val="333333"/>
          <w:sz w:val="18"/>
          <w:szCs w:val="18"/>
        </w:rPr>
        <w:br/>
      </w:r>
      <w:hyperlink r:id="rId17">
        <w:r>
          <w:rPr>
            <w:rFonts w:ascii="Calibri" w:eastAsia="Calibri" w:hAnsi="Calibri" w:cs="Calibri"/>
            <w:color w:val="0000FF"/>
            <w:sz w:val="18"/>
            <w:szCs w:val="18"/>
            <w:u w:val="single"/>
          </w:rPr>
          <w:t>sabbott@h2odegree.com</w:t>
        </w:r>
      </w:hyperlink>
    </w:p>
    <w:p w14:paraId="5EDDAE58" w14:textId="77777777" w:rsidR="00C55283" w:rsidRDefault="00C55283" w:rsidP="008576DD">
      <w:pPr>
        <w:spacing w:before="2" w:after="2"/>
        <w:ind w:left="-1008" w:right="-432"/>
        <w:rPr>
          <w:rFonts w:ascii="Calibri" w:eastAsia="Calibri" w:hAnsi="Calibri" w:cs="Calibri"/>
          <w:color w:val="333333"/>
          <w:sz w:val="18"/>
          <w:szCs w:val="18"/>
        </w:rPr>
      </w:pPr>
    </w:p>
    <w:sectPr w:rsidR="00C55283">
      <w:type w:val="continuous"/>
      <w:pgSz w:w="12240" w:h="15840"/>
      <w:pgMar w:top="360" w:right="1800" w:bottom="1440" w:left="1800" w:header="720" w:footer="720" w:gutter="0"/>
      <w:cols w:num="2" w:space="720" w:equalWidth="0">
        <w:col w:w="3960" w:space="720"/>
        <w:col w:w="39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F557" w14:textId="77777777" w:rsidR="00824DB9" w:rsidRDefault="00824DB9">
      <w:r>
        <w:separator/>
      </w:r>
    </w:p>
  </w:endnote>
  <w:endnote w:type="continuationSeparator" w:id="0">
    <w:p w14:paraId="4B0A1C74" w14:textId="77777777" w:rsidR="00824DB9" w:rsidRDefault="0082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2BE5" w14:textId="77777777" w:rsidR="00C55283" w:rsidRDefault="006D5069">
    <w:pPr>
      <w:pBdr>
        <w:top w:val="nil"/>
        <w:left w:val="nil"/>
        <w:bottom w:val="nil"/>
        <w:right w:val="nil"/>
        <w:between w:val="nil"/>
      </w:pBdr>
      <w:rPr>
        <w:color w:val="000000"/>
      </w:rPr>
    </w:pPr>
    <w:r>
      <w:rPr>
        <w:noProof/>
        <w:color w:val="000000"/>
      </w:rPr>
      <w:drawing>
        <wp:inline distT="0" distB="0" distL="114300" distR="114300" wp14:anchorId="3F9E85F6" wp14:editId="3F8613E5">
          <wp:extent cx="5481955" cy="2984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1955" cy="2984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42DA" w14:textId="77777777" w:rsidR="00824DB9" w:rsidRDefault="00824DB9">
      <w:r>
        <w:separator/>
      </w:r>
    </w:p>
  </w:footnote>
  <w:footnote w:type="continuationSeparator" w:id="0">
    <w:p w14:paraId="59BA29AC" w14:textId="77777777" w:rsidR="00824DB9" w:rsidRDefault="0082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83"/>
    <w:rsid w:val="00043F40"/>
    <w:rsid w:val="00105BD6"/>
    <w:rsid w:val="00131E46"/>
    <w:rsid w:val="00186F3B"/>
    <w:rsid w:val="0018715C"/>
    <w:rsid w:val="001E22AD"/>
    <w:rsid w:val="00261209"/>
    <w:rsid w:val="00276557"/>
    <w:rsid w:val="00285C08"/>
    <w:rsid w:val="00295750"/>
    <w:rsid w:val="002C774C"/>
    <w:rsid w:val="00372045"/>
    <w:rsid w:val="003C44E6"/>
    <w:rsid w:val="004C7475"/>
    <w:rsid w:val="00553F7F"/>
    <w:rsid w:val="0059583F"/>
    <w:rsid w:val="005A0394"/>
    <w:rsid w:val="005D20C7"/>
    <w:rsid w:val="006221FB"/>
    <w:rsid w:val="00627829"/>
    <w:rsid w:val="006A3654"/>
    <w:rsid w:val="006D5069"/>
    <w:rsid w:val="006E2E73"/>
    <w:rsid w:val="007149B3"/>
    <w:rsid w:val="007C5E32"/>
    <w:rsid w:val="00806802"/>
    <w:rsid w:val="00823708"/>
    <w:rsid w:val="00824DB9"/>
    <w:rsid w:val="0084203A"/>
    <w:rsid w:val="008576DD"/>
    <w:rsid w:val="0087130C"/>
    <w:rsid w:val="009F24AC"/>
    <w:rsid w:val="00A576E9"/>
    <w:rsid w:val="00A822D9"/>
    <w:rsid w:val="00A849E7"/>
    <w:rsid w:val="00A867FC"/>
    <w:rsid w:val="00AE05FE"/>
    <w:rsid w:val="00BF69EC"/>
    <w:rsid w:val="00C13A8C"/>
    <w:rsid w:val="00C55283"/>
    <w:rsid w:val="00D530CA"/>
    <w:rsid w:val="00D96319"/>
    <w:rsid w:val="00DB4641"/>
    <w:rsid w:val="00E57C29"/>
    <w:rsid w:val="00E97134"/>
    <w:rsid w:val="00EF5C84"/>
    <w:rsid w:val="00FB35AE"/>
    <w:rsid w:val="00F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A66F"/>
  <w15:docId w15:val="{D90E1AF5-51B5-461A-A675-7E6370A3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2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3A"/>
    <w:rPr>
      <w:rFonts w:ascii="Segoe UI" w:hAnsi="Segoe UI" w:cs="Segoe UI"/>
      <w:sz w:val="18"/>
      <w:szCs w:val="18"/>
    </w:rPr>
  </w:style>
  <w:style w:type="character" w:styleId="Hyperlink">
    <w:name w:val="Hyperlink"/>
    <w:basedOn w:val="DefaultParagraphFont"/>
    <w:uiPriority w:val="99"/>
    <w:unhideWhenUsed/>
    <w:rsid w:val="00105BD6"/>
    <w:rPr>
      <w:color w:val="0000FF" w:themeColor="hyperlink"/>
      <w:u w:val="single"/>
    </w:rPr>
  </w:style>
  <w:style w:type="character" w:styleId="UnresolvedMention">
    <w:name w:val="Unresolved Mention"/>
    <w:basedOn w:val="DefaultParagraphFont"/>
    <w:uiPriority w:val="99"/>
    <w:semiHidden/>
    <w:unhideWhenUsed/>
    <w:rsid w:val="00105BD6"/>
    <w:rPr>
      <w:color w:val="605E5C"/>
      <w:shd w:val="clear" w:color="auto" w:fill="E1DFDD"/>
    </w:rPr>
  </w:style>
  <w:style w:type="paragraph" w:styleId="Revision">
    <w:name w:val="Revision"/>
    <w:hidden/>
    <w:uiPriority w:val="99"/>
    <w:semiHidden/>
    <w:rsid w:val="00DB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2odegree.com/" TargetMode="External"/><Relationship Id="rId13" Type="http://schemas.openxmlformats.org/officeDocument/2006/relationships/hyperlink" Target="http://www.h2odegree.com/catalogboo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h2odegree.com/catalog" TargetMode="External"/><Relationship Id="rId17" Type="http://schemas.openxmlformats.org/officeDocument/2006/relationships/hyperlink" Target="mailto:sabbott@h2odegree.com" TargetMode="Externa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2odegree.com/download-library/" TargetMode="External"/><Relationship Id="rId5" Type="http://schemas.openxmlformats.org/officeDocument/2006/relationships/endnotes" Target="endnotes.xml"/><Relationship Id="rId15" Type="http://schemas.openxmlformats.org/officeDocument/2006/relationships/hyperlink" Target="http://www.h2odegree.com/" TargetMode="External"/><Relationship Id="rId10" Type="http://schemas.openxmlformats.org/officeDocument/2006/relationships/hyperlink" Target="http://www.h2odegre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2odegree.com/" TargetMode="External"/><Relationship Id="rId14" Type="http://schemas.openxmlformats.org/officeDocument/2006/relationships/hyperlink" Target="http://www.h2odegree.com/download-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sabbo</dc:creator>
  <cp:lastModifiedBy>sabbo</cp:lastModifiedBy>
  <cp:revision>2</cp:revision>
  <dcterms:created xsi:type="dcterms:W3CDTF">2020-02-19T14:45:00Z</dcterms:created>
  <dcterms:modified xsi:type="dcterms:W3CDTF">2020-02-19T14:45:00Z</dcterms:modified>
</cp:coreProperties>
</file>